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0635E" w14:textId="5F8A4063" w:rsidR="00FF022C" w:rsidRPr="000902BB" w:rsidRDefault="00FF022C" w:rsidP="00FF022C">
      <w:pPr>
        <w:pStyle w:val="3GPPHeader"/>
        <w:spacing w:after="60"/>
        <w:rPr>
          <w:szCs w:val="24"/>
          <w:highlight w:val="yellow"/>
          <w:lang w:val="en-US"/>
        </w:rPr>
      </w:pPr>
      <w:r w:rsidRPr="00021A97">
        <w:rPr>
          <w:szCs w:val="24"/>
        </w:rPr>
        <w:t>3GPP TSG RAN Meeting #10</w:t>
      </w:r>
      <w:r w:rsidR="002B7407">
        <w:rPr>
          <w:szCs w:val="24"/>
        </w:rPr>
        <w:t>5</w:t>
      </w:r>
      <w:r w:rsidRPr="00021A97">
        <w:rPr>
          <w:szCs w:val="24"/>
        </w:rPr>
        <w:tab/>
        <w:t>RP-</w:t>
      </w:r>
      <w:r w:rsidR="000902BB" w:rsidRPr="000902BB">
        <w:t xml:space="preserve"> </w:t>
      </w:r>
      <w:r w:rsidR="000902BB" w:rsidRPr="000902BB">
        <w:rPr>
          <w:szCs w:val="24"/>
        </w:rPr>
        <w:t>24</w:t>
      </w:r>
      <w:r w:rsidR="00D3396E">
        <w:rPr>
          <w:szCs w:val="24"/>
        </w:rPr>
        <w:t>1740</w:t>
      </w:r>
      <w:bookmarkStart w:id="0" w:name="_GoBack"/>
      <w:bookmarkEnd w:id="0"/>
    </w:p>
    <w:p w14:paraId="2ED0C51F" w14:textId="14332BF2" w:rsidR="00FF022C" w:rsidRPr="00021A97" w:rsidRDefault="002B7407" w:rsidP="00FF022C">
      <w:pPr>
        <w:keepLines/>
        <w:tabs>
          <w:tab w:val="left" w:pos="567"/>
        </w:tabs>
        <w:rPr>
          <w:rFonts w:ascii="Arial" w:hAnsi="Arial" w:cs="Arial"/>
          <w:b/>
        </w:rPr>
      </w:pPr>
      <w:r w:rsidRPr="002B7407">
        <w:rPr>
          <w:rFonts w:ascii="Arial" w:hAnsi="Arial" w:cs="Arial"/>
          <w:b/>
        </w:rPr>
        <w:t>Melbourne, Australia, September 9-12, 2024</w:t>
      </w:r>
    </w:p>
    <w:p w14:paraId="25979CCD" w14:textId="30215902" w:rsidR="006A45BA" w:rsidRPr="003952A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Cs w:val="15"/>
        </w:rPr>
      </w:pPr>
      <w:r w:rsidRPr="003952AA">
        <w:rPr>
          <w:b/>
          <w:noProof/>
          <w:sz w:val="28"/>
          <w:szCs w:val="21"/>
        </w:rPr>
        <w:tab/>
      </w:r>
    </w:p>
    <w:p w14:paraId="4467352C" w14:textId="74801ACD" w:rsidR="00AE25BF" w:rsidRPr="003952AA" w:rsidRDefault="00AE25BF" w:rsidP="003952AA">
      <w:pPr>
        <w:pStyle w:val="a4"/>
        <w:tabs>
          <w:tab w:val="right" w:pos="9639"/>
        </w:tabs>
        <w:jc w:val="both"/>
        <w:rPr>
          <w:rFonts w:eastAsia="Batang" w:cs="Arial"/>
          <w:b w:val="0"/>
          <w:sz w:val="20"/>
          <w:szCs w:val="21"/>
        </w:rPr>
      </w:pPr>
    </w:p>
    <w:p w14:paraId="38EF4EA4" w14:textId="41AA3008" w:rsidR="003952AA" w:rsidRPr="00CC27F5" w:rsidRDefault="003952AA" w:rsidP="003952AA">
      <w:pPr>
        <w:tabs>
          <w:tab w:val="left" w:pos="1985"/>
        </w:tabs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>Agenda item:</w:t>
      </w:r>
      <w:r w:rsidRPr="00CC27F5">
        <w:rPr>
          <w:rFonts w:ascii="Arial" w:hAnsi="Arial"/>
        </w:rPr>
        <w:tab/>
      </w:r>
      <w:bookmarkStart w:id="1" w:name="Source"/>
      <w:bookmarkEnd w:id="1"/>
      <w:r w:rsidR="00FF022C">
        <w:rPr>
          <w:rFonts w:ascii="Arial" w:hAnsi="Arial"/>
        </w:rPr>
        <w:t>9.3.1.</w:t>
      </w:r>
      <w:r w:rsidR="002B7407">
        <w:rPr>
          <w:rFonts w:ascii="Arial" w:hAnsi="Arial"/>
        </w:rPr>
        <w:t>3</w:t>
      </w:r>
    </w:p>
    <w:p w14:paraId="4FA8BEC5" w14:textId="4B8BB66C" w:rsidR="003952AA" w:rsidRPr="00CC27F5" w:rsidRDefault="003952AA" w:rsidP="003952AA">
      <w:pPr>
        <w:tabs>
          <w:tab w:val="left" w:pos="1985"/>
        </w:tabs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 xml:space="preserve">Source: </w:t>
      </w:r>
      <w:r w:rsidRPr="00CC27F5">
        <w:rPr>
          <w:rFonts w:ascii="Arial" w:hAnsi="Arial"/>
          <w:b/>
        </w:rPr>
        <w:tab/>
      </w:r>
      <w:r w:rsidR="003950DA" w:rsidRPr="000E3B88">
        <w:rPr>
          <w:rFonts w:ascii="Arial" w:hAnsi="Arial" w:hint="eastAsia"/>
        </w:rPr>
        <w:t>New</w:t>
      </w:r>
      <w:r w:rsidR="003950DA">
        <w:rPr>
          <w:rFonts w:ascii="Arial" w:hAnsi="Arial"/>
        </w:rPr>
        <w:t xml:space="preserve"> H3C</w:t>
      </w:r>
    </w:p>
    <w:p w14:paraId="17AB7990" w14:textId="581A09C8" w:rsidR="003952AA" w:rsidRPr="00DF4042" w:rsidRDefault="003952AA" w:rsidP="003952AA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</w:rPr>
        <w:t>Title:</w:t>
      </w:r>
      <w:r w:rsidRPr="00CC27F5">
        <w:rPr>
          <w:rFonts w:ascii="Arial" w:hAnsi="Arial"/>
        </w:rPr>
        <w:t xml:space="preserve"> </w:t>
      </w:r>
      <w:r w:rsidRPr="00CC27F5">
        <w:rPr>
          <w:rFonts w:ascii="Arial" w:hAnsi="Arial"/>
          <w:sz w:val="22"/>
        </w:rPr>
        <w:tab/>
      </w:r>
      <w:r w:rsidR="00186FC2" w:rsidRPr="002B7407">
        <w:rPr>
          <w:rFonts w:ascii="Arial" w:hAnsi="Arial"/>
        </w:rPr>
        <w:t>WID Revision</w:t>
      </w:r>
      <w:r w:rsidR="00186FC2" w:rsidRPr="002B7407">
        <w:rPr>
          <w:rFonts w:ascii="Arial" w:hAnsi="Arial" w:hint="eastAsia"/>
        </w:rPr>
        <w:t xml:space="preserve"> </w:t>
      </w:r>
      <w:r w:rsidR="00186FC2">
        <w:rPr>
          <w:rFonts w:ascii="Arial" w:hAnsi="Arial"/>
        </w:rPr>
        <w:t xml:space="preserve">on </w:t>
      </w:r>
      <w:r w:rsidR="002B7407" w:rsidRPr="002B7407">
        <w:rPr>
          <w:rFonts w:ascii="Arial" w:hAnsi="Arial" w:hint="eastAsia"/>
        </w:rPr>
        <w:t>AI/ML</w:t>
      </w:r>
      <w:r w:rsidR="002B7407">
        <w:rPr>
          <w:rFonts w:ascii="Arial" w:hAnsi="Arial"/>
        </w:rPr>
        <w:t xml:space="preserve"> </w:t>
      </w:r>
      <w:r w:rsidR="002B7407" w:rsidRPr="002B7407">
        <w:rPr>
          <w:rFonts w:ascii="Arial" w:hAnsi="Arial"/>
        </w:rPr>
        <w:t>for NR Air Interface</w:t>
      </w:r>
      <w:r w:rsidR="003950DA" w:rsidRPr="002B7407">
        <w:rPr>
          <w:rFonts w:ascii="Arial" w:hAnsi="Arial"/>
        </w:rPr>
        <w:t xml:space="preserve"> </w:t>
      </w:r>
    </w:p>
    <w:p w14:paraId="286355AB" w14:textId="1D663B8C" w:rsidR="003952AA" w:rsidRDefault="003952AA" w:rsidP="003952AA">
      <w:pPr>
        <w:tabs>
          <w:tab w:val="left" w:pos="1985"/>
        </w:tabs>
        <w:ind w:right="-441"/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>Document for:</w:t>
      </w:r>
      <w:r w:rsidRPr="00CC27F5">
        <w:rPr>
          <w:rFonts w:ascii="Arial" w:hAnsi="Arial"/>
        </w:rPr>
        <w:tab/>
      </w:r>
      <w:bookmarkStart w:id="2" w:name="DocumentFor"/>
      <w:bookmarkEnd w:id="2"/>
      <w:r w:rsidRPr="00CC27F5">
        <w:rPr>
          <w:rFonts w:ascii="Arial" w:hAnsi="Arial"/>
        </w:rPr>
        <w:t>Discussion</w:t>
      </w:r>
      <w:r>
        <w:rPr>
          <w:rFonts w:ascii="Arial" w:hAnsi="Arial"/>
        </w:rPr>
        <w:t xml:space="preserve"> </w:t>
      </w:r>
      <w:r w:rsidR="00157E23">
        <w:rPr>
          <w:rFonts w:ascii="Arial" w:hAnsi="Arial"/>
        </w:rPr>
        <w:t>and Decision</w:t>
      </w:r>
    </w:p>
    <w:p w14:paraId="1B13C3BE" w14:textId="7D574785" w:rsidR="003952AA" w:rsidRDefault="003952AA" w:rsidP="003952AA">
      <w:pPr>
        <w:tabs>
          <w:tab w:val="left" w:pos="1985"/>
        </w:tabs>
        <w:ind w:right="-441"/>
        <w:jc w:val="both"/>
        <w:rPr>
          <w:rFonts w:ascii="Arial" w:hAnsi="Arial"/>
        </w:rPr>
      </w:pPr>
    </w:p>
    <w:p w14:paraId="1F05BA34" w14:textId="3F6E831C" w:rsidR="00E07FF4" w:rsidRDefault="00E07FF4" w:rsidP="00E07FF4">
      <w:pPr>
        <w:pStyle w:val="1"/>
        <w:numPr>
          <w:ilvl w:val="0"/>
          <w:numId w:val="15"/>
        </w:numPr>
      </w:pPr>
      <w:r>
        <w:t>Introduction</w:t>
      </w:r>
    </w:p>
    <w:p w14:paraId="7E632C6F" w14:textId="162F391A" w:rsidR="003950DA" w:rsidRDefault="0038414F" w:rsidP="003950DA">
      <w:pPr>
        <w:jc w:val="both"/>
        <w:rPr>
          <w:lang w:val="en-GB" w:eastAsia="zh-CN"/>
        </w:rPr>
      </w:pPr>
      <w:r>
        <w:rPr>
          <w:lang w:val="en-GB" w:eastAsia="zh-CN"/>
        </w:rPr>
        <w:t>The NR</w:t>
      </w:r>
      <w:r w:rsidR="00C474BA">
        <w:rPr>
          <w:lang w:val="en-GB" w:eastAsia="zh-CN"/>
        </w:rPr>
        <w:t xml:space="preserve"> </w:t>
      </w:r>
      <w:r w:rsidR="002B7407">
        <w:rPr>
          <w:lang w:val="en-GB" w:eastAsia="zh-CN"/>
        </w:rPr>
        <w:t>AI/ML</w:t>
      </w:r>
      <w:r>
        <w:rPr>
          <w:lang w:val="en-GB" w:eastAsia="zh-CN"/>
        </w:rPr>
        <w:t xml:space="preserve"> </w:t>
      </w:r>
      <w:r w:rsidR="002B7407" w:rsidRPr="002B7407">
        <w:rPr>
          <w:lang w:val="en-GB" w:eastAsia="zh-CN"/>
        </w:rPr>
        <w:t xml:space="preserve">for NR Air Interface </w:t>
      </w:r>
      <w:r w:rsidR="00C474BA">
        <w:rPr>
          <w:lang w:val="en-GB" w:eastAsia="zh-CN"/>
        </w:rPr>
        <w:t xml:space="preserve">WID [1] captured the </w:t>
      </w:r>
      <w:r w:rsidR="003950DA">
        <w:rPr>
          <w:lang w:val="en-GB" w:eastAsia="zh-CN"/>
        </w:rPr>
        <w:t>work item</w:t>
      </w:r>
      <w:r w:rsidR="00F541CA">
        <w:rPr>
          <w:lang w:val="en-GB" w:eastAsia="zh-CN"/>
        </w:rPr>
        <w:t xml:space="preserve"> </w:t>
      </w:r>
      <w:r w:rsidR="00C76F7D">
        <w:rPr>
          <w:lang w:val="en-GB" w:eastAsia="zh-CN"/>
        </w:rPr>
        <w:t>as follows:</w:t>
      </w:r>
      <w:r w:rsidR="00F541CA">
        <w:rPr>
          <w:lang w:val="en-GB" w:eastAsia="zh-CN"/>
        </w:rPr>
        <w:t xml:space="preserve"> </w:t>
      </w:r>
    </w:p>
    <w:p w14:paraId="58F53B2E" w14:textId="77777777" w:rsidR="002B7407" w:rsidRDefault="002B7407" w:rsidP="002B7407">
      <w:pPr>
        <w:rPr>
          <w:bCs/>
        </w:rPr>
      </w:pPr>
      <w:r>
        <w:rPr>
          <w:bCs/>
        </w:rPr>
        <w:t>Study objectives with corresponding checkpoints in RAN#105 (Sept ’24):</w:t>
      </w:r>
    </w:p>
    <w:p w14:paraId="52EC454D" w14:textId="77777777" w:rsidR="002B7407" w:rsidRDefault="002B7407" w:rsidP="002B7407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 xml:space="preserve">CSI feedback enhancement [RAN1]: </w:t>
      </w:r>
    </w:p>
    <w:p w14:paraId="4D2B82E6" w14:textId="77777777" w:rsidR="002B7407" w:rsidRDefault="002B7407" w:rsidP="002B7407">
      <w:pPr>
        <w:numPr>
          <w:ilvl w:val="1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For CSI compression (two-sided model), further study ways to:</w:t>
      </w:r>
    </w:p>
    <w:p w14:paraId="194988EC" w14:textId="77777777" w:rsidR="002B7407" w:rsidRDefault="002B7407" w:rsidP="002B7407">
      <w:pPr>
        <w:numPr>
          <w:ilvl w:val="2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Improve t</w:t>
      </w:r>
      <w:r w:rsidRPr="00000D9E">
        <w:rPr>
          <w:bCs/>
        </w:rPr>
        <w:t>rade-off between performance and complexity/overhead</w:t>
      </w:r>
    </w:p>
    <w:p w14:paraId="351697A2" w14:textId="77777777" w:rsidR="002B7407" w:rsidRPr="00000D9E" w:rsidRDefault="002B7407" w:rsidP="002B7407">
      <w:pPr>
        <w:numPr>
          <w:ilvl w:val="3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e.g., considering extending the spatial/frequency compression to spatial/temporal/frequency compression, cell/site specific models, CSI compression plus prediction (compared to Rel-18 non-AI/ML based approach), etc.</w:t>
      </w:r>
    </w:p>
    <w:p w14:paraId="3EC3E9C8" w14:textId="77777777" w:rsidR="002B7407" w:rsidRDefault="002B7407" w:rsidP="002B7407">
      <w:pPr>
        <w:numPr>
          <w:ilvl w:val="2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Alleviate/resolve i</w:t>
      </w:r>
      <w:r w:rsidRPr="00000D9E">
        <w:rPr>
          <w:bCs/>
        </w:rPr>
        <w:t>ssues related to inter-vendor training collaboration.</w:t>
      </w:r>
    </w:p>
    <w:p w14:paraId="7CEC85E1" w14:textId="77777777" w:rsidR="002B7407" w:rsidRPr="00000D9E" w:rsidRDefault="002B7407" w:rsidP="002B7407">
      <w:pPr>
        <w:ind w:left="1440"/>
        <w:rPr>
          <w:bCs/>
        </w:rPr>
      </w:pPr>
      <w:proofErr w:type="gramStart"/>
      <w:r>
        <w:rPr>
          <w:bCs/>
        </w:rPr>
        <w:t>while</w:t>
      </w:r>
      <w:proofErr w:type="gramEnd"/>
      <w:r>
        <w:rPr>
          <w:bCs/>
        </w:rPr>
        <w:t xml:space="preserve"> addressing other aspects requiring further study/conclusion as captured in the conclusions section of the TR 38.843. </w:t>
      </w:r>
    </w:p>
    <w:p w14:paraId="18D8FBFB" w14:textId="57478DBF" w:rsidR="002B7407" w:rsidRDefault="002B7407" w:rsidP="002B7407">
      <w:pPr>
        <w:numPr>
          <w:ilvl w:val="1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D006A">
        <w:rPr>
          <w:bCs/>
        </w:rPr>
        <w:t>For CSI prediction</w:t>
      </w:r>
      <w:r>
        <w:rPr>
          <w:bCs/>
        </w:rPr>
        <w:t xml:space="preserve"> (UE-sided model)</w:t>
      </w:r>
      <w:r w:rsidRPr="000D006A">
        <w:rPr>
          <w:bCs/>
        </w:rPr>
        <w:t xml:space="preserve">, further study performance gain over </w:t>
      </w:r>
      <w:r>
        <w:rPr>
          <w:bCs/>
        </w:rPr>
        <w:t>Rel-18</w:t>
      </w:r>
      <w:r w:rsidRPr="000D006A">
        <w:rPr>
          <w:bCs/>
        </w:rPr>
        <w:t xml:space="preserve"> non-AI/ML based approach and associated complexity, while addressing </w:t>
      </w:r>
      <w:bookmarkStart w:id="3" w:name="_Hlk152950038"/>
      <w:r w:rsidRPr="000D006A">
        <w:rPr>
          <w:bCs/>
        </w:rPr>
        <w:t>other aspects requiring further study/conclusion as captured in the conclusions section of the TR 38.843</w:t>
      </w:r>
      <w:bookmarkEnd w:id="3"/>
      <w:r>
        <w:rPr>
          <w:bCs/>
        </w:rPr>
        <w:t xml:space="preserve"> (e.g., cell/site specific model could be considered to improve performance gain)</w:t>
      </w:r>
      <w:r w:rsidRPr="000D006A">
        <w:rPr>
          <w:bCs/>
        </w:rPr>
        <w:t xml:space="preserve">. </w:t>
      </w:r>
    </w:p>
    <w:p w14:paraId="6F05EA79" w14:textId="655EAFDD" w:rsidR="00744EA8" w:rsidRDefault="003950DA" w:rsidP="003950DA">
      <w:pPr>
        <w:jc w:val="both"/>
        <w:rPr>
          <w:lang w:val="en-GB" w:eastAsia="zh-CN"/>
        </w:rPr>
      </w:pPr>
      <w:r>
        <w:rPr>
          <w:lang w:val="en-GB" w:eastAsia="zh-CN"/>
        </w:rPr>
        <w:t>This paper discussed about current status of RAN1 progress and share our view with</w:t>
      </w:r>
      <w:r w:rsidR="00186FC2" w:rsidRPr="00186FC2">
        <w:rPr>
          <w:bCs/>
        </w:rPr>
        <w:t xml:space="preserve"> </w:t>
      </w:r>
      <w:r w:rsidR="00186FC2">
        <w:rPr>
          <w:bCs/>
        </w:rPr>
        <w:t>CSI feedback enhancement</w:t>
      </w:r>
      <w:r>
        <w:rPr>
          <w:lang w:val="en-GB" w:eastAsia="zh-CN"/>
        </w:rPr>
        <w:t>.</w:t>
      </w:r>
    </w:p>
    <w:p w14:paraId="24C47A79" w14:textId="64F9FE51" w:rsidR="00E07FF4" w:rsidRDefault="00CA7C20" w:rsidP="00E07FF4">
      <w:pPr>
        <w:pStyle w:val="1"/>
        <w:numPr>
          <w:ilvl w:val="0"/>
          <w:numId w:val="15"/>
        </w:numPr>
      </w:pPr>
      <w:r>
        <w:t>Discussions</w:t>
      </w:r>
    </w:p>
    <w:p w14:paraId="518396E2" w14:textId="77777777" w:rsidR="0084612E" w:rsidRDefault="00FF022C" w:rsidP="0084612E">
      <w:pPr>
        <w:spacing w:after="160" w:line="256" w:lineRule="auto"/>
        <w:ind w:right="-99"/>
        <w:jc w:val="both"/>
        <w:rPr>
          <w:lang w:val="en-GB" w:eastAsia="zh-CN"/>
        </w:rPr>
      </w:pPr>
      <w:r>
        <w:rPr>
          <w:rFonts w:eastAsia="Malgun Gothic"/>
        </w:rPr>
        <w:t xml:space="preserve">The </w:t>
      </w:r>
      <w:r w:rsidR="00186FC2" w:rsidRPr="001808CE">
        <w:rPr>
          <w:rFonts w:hint="eastAsia"/>
          <w:lang w:val="en-GB" w:eastAsia="zh-CN"/>
        </w:rPr>
        <w:t>AI/ML</w:t>
      </w:r>
      <w:r w:rsidR="00186FC2" w:rsidRPr="001808CE">
        <w:rPr>
          <w:lang w:val="en-GB" w:eastAsia="zh-CN"/>
        </w:rPr>
        <w:t xml:space="preserve"> for NR Air Interface</w:t>
      </w:r>
      <w:r w:rsidR="00186FC2" w:rsidRPr="001808CE">
        <w:rPr>
          <w:lang w:val="en-GB" w:eastAsia="zh-CN"/>
        </w:rPr>
        <w:t xml:space="preserve"> </w:t>
      </w:r>
      <w:r w:rsidRPr="001808CE">
        <w:rPr>
          <w:lang w:val="en-GB" w:eastAsia="zh-CN"/>
        </w:rPr>
        <w:t>WID</w:t>
      </w:r>
      <w:r>
        <w:rPr>
          <w:rFonts w:eastAsia="Malgun Gothic"/>
        </w:rPr>
        <w:t xml:space="preserve"> [1] aims to </w:t>
      </w:r>
      <w:r w:rsidR="003950DA">
        <w:rPr>
          <w:rFonts w:eastAsia="Malgun Gothic"/>
        </w:rPr>
        <w:t>study feasibility of</w:t>
      </w:r>
      <w:r w:rsidR="001808CE" w:rsidRPr="001808CE">
        <w:rPr>
          <w:bCs/>
        </w:rPr>
        <w:t xml:space="preserve"> </w:t>
      </w:r>
      <w:r w:rsidR="001808CE">
        <w:rPr>
          <w:bCs/>
        </w:rPr>
        <w:t xml:space="preserve">CSI feedback enhancement (CSI compression and </w:t>
      </w:r>
      <w:r w:rsidR="001808CE" w:rsidRPr="000D006A">
        <w:rPr>
          <w:bCs/>
        </w:rPr>
        <w:t>CSI prediction</w:t>
      </w:r>
      <w:r w:rsidR="001808CE">
        <w:rPr>
          <w:bCs/>
        </w:rPr>
        <w:t>)</w:t>
      </w:r>
      <w:r w:rsidR="003950DA">
        <w:rPr>
          <w:lang w:val="en-GB" w:eastAsia="zh-CN"/>
        </w:rPr>
        <w:t xml:space="preserve">. </w:t>
      </w:r>
    </w:p>
    <w:p w14:paraId="5636350E" w14:textId="404049CC" w:rsidR="0084612E" w:rsidRPr="0084612E" w:rsidRDefault="0084612E" w:rsidP="0084612E">
      <w:pPr>
        <w:spacing w:after="160" w:line="256" w:lineRule="auto"/>
        <w:ind w:right="-99"/>
        <w:jc w:val="both"/>
        <w:rPr>
          <w:rFonts w:ascii="Arial" w:hAnsi="Arial" w:cs="Arial"/>
          <w:sz w:val="32"/>
          <w:szCs w:val="32"/>
          <w:lang w:val="en-GB" w:eastAsia="zh-CN"/>
        </w:rPr>
      </w:pPr>
      <w:r w:rsidRPr="0084612E">
        <w:rPr>
          <w:rFonts w:ascii="Arial" w:hAnsi="Arial" w:cs="Arial"/>
          <w:sz w:val="32"/>
          <w:szCs w:val="32"/>
          <w:lang w:val="en-GB" w:eastAsia="zh-CN"/>
        </w:rPr>
        <w:t>2.1 CSI compression</w:t>
      </w:r>
    </w:p>
    <w:p w14:paraId="46F5C641" w14:textId="568C0F5D" w:rsidR="003E065A" w:rsidRPr="001808CE" w:rsidRDefault="000C0886" w:rsidP="000C0886">
      <w:pPr>
        <w:spacing w:after="160" w:line="256" w:lineRule="auto"/>
        <w:ind w:right="-99"/>
        <w:jc w:val="both"/>
        <w:rPr>
          <w:lang w:eastAsia="zh-CN"/>
        </w:rPr>
      </w:pPr>
      <w:r>
        <w:rPr>
          <w:rFonts w:eastAsia="Malgun Gothic"/>
        </w:rPr>
        <w:t xml:space="preserve">In terms of RAN1 evaluation result and </w:t>
      </w:r>
      <w:r w:rsidR="001808CE">
        <w:rPr>
          <w:rFonts w:eastAsia="Malgun Gothic"/>
        </w:rPr>
        <w:t>recommendation on</w:t>
      </w:r>
      <w:r w:rsidR="001808CE" w:rsidRPr="001808CE">
        <w:rPr>
          <w:bCs/>
        </w:rPr>
        <w:t xml:space="preserve"> </w:t>
      </w:r>
      <w:r w:rsidR="001808CE">
        <w:rPr>
          <w:bCs/>
        </w:rPr>
        <w:t>CSI compression in RAN1#118[2] as follows</w:t>
      </w:r>
      <w:r w:rsidR="001808CE">
        <w:rPr>
          <w:rFonts w:eastAsia="Malgun Gothic"/>
        </w:rPr>
        <w:t xml:space="preserve">, companies hope to use rest of RAN Rel-19 timeframe to complete </w:t>
      </w:r>
      <w:r w:rsidR="001808CE" w:rsidRPr="009035C9">
        <w:t xml:space="preserve">the </w:t>
      </w:r>
      <w:r w:rsidR="001808CE">
        <w:t xml:space="preserve">remaining </w:t>
      </w:r>
      <w:r w:rsidR="001808CE" w:rsidRPr="009035C9">
        <w:t>study of the AI/ML CSI compression</w:t>
      </w:r>
      <w:r w:rsidR="001808CE"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235CE" w14:paraId="6394B86B" w14:textId="77777777" w:rsidTr="006235CE">
        <w:tc>
          <w:tcPr>
            <w:tcW w:w="9628" w:type="dxa"/>
          </w:tcPr>
          <w:p w14:paraId="3CF7743E" w14:textId="77777777" w:rsidR="001808CE" w:rsidRPr="009035C9" w:rsidRDefault="001808CE" w:rsidP="001808CE">
            <w:pPr>
              <w:rPr>
                <w:rFonts w:eastAsia="等线"/>
                <w:highlight w:val="green"/>
                <w:lang w:eastAsia="zh-CN"/>
              </w:rPr>
            </w:pPr>
            <w:r w:rsidRPr="009035C9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7C333F38" w14:textId="77777777" w:rsidR="001808CE" w:rsidRPr="009035C9" w:rsidRDefault="001808CE" w:rsidP="001808CE">
            <w:r w:rsidRPr="009035C9">
              <w:t>According to the Rel-19 study objective,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0"/>
            </w:tblGrid>
            <w:tr w:rsidR="001808CE" w:rsidRPr="009035C9" w14:paraId="609AEA6A" w14:textId="77777777" w:rsidTr="005D0AC8">
              <w:tc>
                <w:tcPr>
                  <w:tcW w:w="9350" w:type="dxa"/>
                  <w:shd w:val="clear" w:color="auto" w:fill="auto"/>
                </w:tcPr>
                <w:p w14:paraId="550D393C" w14:textId="77777777" w:rsidR="001808CE" w:rsidRPr="009035C9" w:rsidRDefault="001808CE" w:rsidP="001808CE">
                  <w:pPr>
                    <w:numPr>
                      <w:ilvl w:val="1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 w:rsidRPr="009035C9">
                    <w:rPr>
                      <w:bCs/>
                    </w:rPr>
                    <w:t>For CSI compression (two-sided model), further study ways to:</w:t>
                  </w:r>
                </w:p>
                <w:p w14:paraId="7759903B" w14:textId="77777777" w:rsidR="001808CE" w:rsidRPr="009035C9" w:rsidRDefault="001808CE" w:rsidP="001808CE">
                  <w:pPr>
                    <w:numPr>
                      <w:ilvl w:val="2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 w:rsidRPr="009035C9">
                    <w:rPr>
                      <w:bCs/>
                    </w:rPr>
                    <w:t>Improve trade-off between performance and complexity/overhead</w:t>
                  </w:r>
                </w:p>
                <w:p w14:paraId="41FF14AE" w14:textId="77777777" w:rsidR="001808CE" w:rsidRPr="009035C9" w:rsidRDefault="001808CE" w:rsidP="001808CE">
                  <w:pPr>
                    <w:numPr>
                      <w:ilvl w:val="3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 w:rsidRPr="009035C9">
                    <w:rPr>
                      <w:bCs/>
                    </w:rPr>
                    <w:t>e.g., considering extending the spatial/frequency compression to spatial/temporal/frequency compression, cell/site specific models, CSI compression plus prediction (compared to Rel-18 non-AI/ML based approach), etc.</w:t>
                  </w:r>
                </w:p>
                <w:p w14:paraId="71C92AC1" w14:textId="77777777" w:rsidR="001808CE" w:rsidRPr="009035C9" w:rsidRDefault="001808CE" w:rsidP="001808CE">
                  <w:pPr>
                    <w:numPr>
                      <w:ilvl w:val="2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 w:rsidRPr="009035C9">
                    <w:rPr>
                      <w:bCs/>
                    </w:rPr>
                    <w:t>Alleviate/resolve issues related to inter-vendor training collaboration.</w:t>
                  </w:r>
                </w:p>
                <w:p w14:paraId="4D7A1C42" w14:textId="77777777" w:rsidR="001808CE" w:rsidRPr="009035C9" w:rsidRDefault="001808CE" w:rsidP="001808CE">
                  <w:pPr>
                    <w:ind w:left="1440"/>
                  </w:pPr>
                  <w:proofErr w:type="gramStart"/>
                  <w:r w:rsidRPr="009035C9">
                    <w:rPr>
                      <w:bCs/>
                    </w:rPr>
                    <w:t>while</w:t>
                  </w:r>
                  <w:proofErr w:type="gramEnd"/>
                  <w:r w:rsidRPr="009035C9">
                    <w:rPr>
                      <w:bCs/>
                    </w:rPr>
                    <w:t xml:space="preserve"> addressing other aspects requiring further study/conclusion as captured in the conclusions section of the TR 38.843. </w:t>
                  </w:r>
                </w:p>
              </w:tc>
            </w:tr>
          </w:tbl>
          <w:p w14:paraId="321FC790" w14:textId="77777777" w:rsidR="001808CE" w:rsidRPr="009035C9" w:rsidRDefault="001808CE" w:rsidP="001808CE"/>
          <w:p w14:paraId="19EE3C87" w14:textId="42870447" w:rsidR="006235CE" w:rsidRPr="001808CE" w:rsidRDefault="001808CE" w:rsidP="006235CE">
            <w:pPr>
              <w:rPr>
                <w:rFonts w:eastAsia="等线"/>
                <w:lang w:eastAsia="zh-CN"/>
              </w:rPr>
            </w:pPr>
            <w:r w:rsidRPr="009035C9">
              <w:t xml:space="preserve">RAN1 is recommending extending the study of the AI/ML CSI compression </w:t>
            </w:r>
            <w:r w:rsidRPr="009035C9">
              <w:rPr>
                <w:rFonts w:eastAsia="等线" w:hint="eastAsia"/>
                <w:lang w:eastAsia="zh-CN"/>
              </w:rPr>
              <w:t>based on RAN1 understanding the study on CSI compression is not completed.</w:t>
            </w:r>
          </w:p>
        </w:tc>
      </w:tr>
    </w:tbl>
    <w:p w14:paraId="328D97AE" w14:textId="77777777" w:rsidR="006235CE" w:rsidRDefault="006235CE" w:rsidP="003950DA">
      <w:pPr>
        <w:spacing w:after="160" w:line="256" w:lineRule="auto"/>
        <w:ind w:right="-99"/>
        <w:rPr>
          <w:rFonts w:eastAsia="Malgun Gothic"/>
        </w:rPr>
      </w:pPr>
    </w:p>
    <w:p w14:paraId="0EC2E16F" w14:textId="77ABE54C" w:rsidR="00C76F7D" w:rsidRDefault="00C76F7D" w:rsidP="003950DA">
      <w:pPr>
        <w:spacing w:after="160" w:line="256" w:lineRule="auto"/>
        <w:ind w:right="-99"/>
        <w:rPr>
          <w:lang w:val="en-GB" w:eastAsia="zh-CN"/>
        </w:rPr>
      </w:pPr>
      <w:r>
        <w:rPr>
          <w:rFonts w:eastAsia="Malgun Gothic"/>
        </w:rPr>
        <w:t>From our perspective,</w:t>
      </w:r>
      <w:r w:rsidR="001808CE">
        <w:rPr>
          <w:rFonts w:eastAsia="Malgun Gothic"/>
        </w:rPr>
        <w:t xml:space="preserve"> we support </w:t>
      </w:r>
      <w:r w:rsidR="001808CE">
        <w:rPr>
          <w:rFonts w:eastAsia="Malgun Gothic"/>
        </w:rPr>
        <w:t xml:space="preserve">rest of RAN Rel-19 timeframe </w:t>
      </w:r>
      <w:r w:rsidR="001808CE">
        <w:rPr>
          <w:rFonts w:eastAsia="Malgun Gothic"/>
        </w:rPr>
        <w:t xml:space="preserve">used </w:t>
      </w:r>
      <w:r w:rsidR="001808CE">
        <w:rPr>
          <w:rFonts w:eastAsia="Malgun Gothic"/>
        </w:rPr>
        <w:t xml:space="preserve">to complete </w:t>
      </w:r>
      <w:r w:rsidR="001808CE" w:rsidRPr="009035C9">
        <w:t xml:space="preserve">the </w:t>
      </w:r>
      <w:r w:rsidR="001808CE">
        <w:t xml:space="preserve">remaining </w:t>
      </w:r>
      <w:r w:rsidR="001808CE" w:rsidRPr="009035C9">
        <w:t>study of the AI/ML CSI compression</w:t>
      </w:r>
      <w:r w:rsidRPr="000E3B88">
        <w:rPr>
          <w:rFonts w:eastAsia="Malgun Gothic"/>
        </w:rPr>
        <w:t>. In this sense, we suggest as follows:</w:t>
      </w:r>
    </w:p>
    <w:p w14:paraId="0D76D901" w14:textId="0D77EB38" w:rsidR="00C76F7D" w:rsidRPr="00C76F7D" w:rsidRDefault="00C76F7D" w:rsidP="003950DA">
      <w:pPr>
        <w:spacing w:after="160" w:line="256" w:lineRule="auto"/>
        <w:ind w:right="-99"/>
        <w:rPr>
          <w:rFonts w:eastAsia="Malgun Gothic"/>
          <w:b/>
          <w:bCs/>
          <w:i/>
          <w:iCs/>
        </w:rPr>
      </w:pPr>
      <w:r w:rsidRPr="00C76F7D">
        <w:rPr>
          <w:rFonts w:eastAsia="Malgun Gothic"/>
          <w:b/>
          <w:bCs/>
          <w:i/>
          <w:iCs/>
        </w:rPr>
        <w:t>Proposal 1:</w:t>
      </w:r>
      <w:r>
        <w:rPr>
          <w:rFonts w:eastAsia="Malgun Gothic"/>
          <w:b/>
          <w:bCs/>
          <w:i/>
          <w:iCs/>
        </w:rPr>
        <w:t xml:space="preserve"> </w:t>
      </w:r>
      <w:r w:rsidR="000C0886" w:rsidRPr="000C0886">
        <w:rPr>
          <w:rFonts w:eastAsia="Malgun Gothic"/>
          <w:b/>
          <w:bCs/>
          <w:i/>
          <w:iCs/>
        </w:rPr>
        <w:t xml:space="preserve">RAN WG should discuss and decide to </w:t>
      </w:r>
      <w:r w:rsidR="0084612E" w:rsidRPr="0084612E">
        <w:rPr>
          <w:rFonts w:eastAsia="Malgun Gothic"/>
          <w:b/>
          <w:bCs/>
          <w:i/>
          <w:iCs/>
        </w:rPr>
        <w:t>extend</w:t>
      </w:r>
      <w:r w:rsidR="0084612E" w:rsidRPr="0084612E">
        <w:rPr>
          <w:rFonts w:eastAsia="Malgun Gothic"/>
          <w:b/>
          <w:bCs/>
          <w:i/>
          <w:iCs/>
        </w:rPr>
        <w:t xml:space="preserve"> the study of the AI/ML CSI compression </w:t>
      </w:r>
      <w:r w:rsidR="0084612E" w:rsidRPr="0084612E">
        <w:rPr>
          <w:rFonts w:eastAsia="Malgun Gothic" w:hint="eastAsia"/>
          <w:b/>
          <w:bCs/>
          <w:i/>
          <w:iCs/>
        </w:rPr>
        <w:t>based on RAN1 understanding the study on CSI compression is not completed</w:t>
      </w:r>
      <w:r w:rsidR="0084612E" w:rsidRPr="000C0886">
        <w:rPr>
          <w:rFonts w:eastAsia="Malgun Gothic"/>
          <w:b/>
          <w:bCs/>
          <w:i/>
          <w:iCs/>
        </w:rPr>
        <w:t xml:space="preserve"> </w:t>
      </w:r>
      <w:r w:rsidR="000C0886" w:rsidRPr="000C0886">
        <w:rPr>
          <w:rFonts w:eastAsia="Malgun Gothic"/>
          <w:b/>
          <w:bCs/>
          <w:i/>
          <w:iCs/>
        </w:rPr>
        <w:t>in RAN#10</w:t>
      </w:r>
      <w:r w:rsidR="0084612E">
        <w:rPr>
          <w:rFonts w:eastAsia="Malgun Gothic"/>
          <w:b/>
          <w:bCs/>
          <w:i/>
          <w:iCs/>
        </w:rPr>
        <w:t>5</w:t>
      </w:r>
      <w:r>
        <w:rPr>
          <w:rFonts w:eastAsia="Malgun Gothic"/>
          <w:b/>
          <w:bCs/>
          <w:i/>
          <w:iCs/>
        </w:rPr>
        <w:t>.</w:t>
      </w:r>
    </w:p>
    <w:p w14:paraId="0207AD54" w14:textId="77777777" w:rsidR="0084612E" w:rsidRPr="00000D9E" w:rsidRDefault="0084612E" w:rsidP="0084612E">
      <w:pPr>
        <w:ind w:left="1440"/>
        <w:rPr>
          <w:bCs/>
        </w:rPr>
      </w:pPr>
    </w:p>
    <w:p w14:paraId="43480FA2" w14:textId="0F927E65" w:rsidR="0084612E" w:rsidRPr="0084612E" w:rsidRDefault="0084612E" w:rsidP="0084612E">
      <w:pPr>
        <w:spacing w:after="160" w:line="256" w:lineRule="auto"/>
        <w:ind w:right="-99"/>
        <w:jc w:val="both"/>
        <w:rPr>
          <w:rFonts w:ascii="Arial" w:hAnsi="Arial" w:cs="Arial"/>
          <w:sz w:val="32"/>
          <w:szCs w:val="32"/>
          <w:lang w:val="en-GB" w:eastAsia="zh-CN"/>
        </w:rPr>
      </w:pPr>
      <w:r w:rsidRPr="0084612E">
        <w:rPr>
          <w:rFonts w:ascii="Arial" w:hAnsi="Arial" w:cs="Arial"/>
          <w:sz w:val="32"/>
          <w:szCs w:val="32"/>
          <w:lang w:val="en-GB" w:eastAsia="zh-CN"/>
        </w:rPr>
        <w:t>2.</w:t>
      </w:r>
      <w:r>
        <w:rPr>
          <w:rFonts w:ascii="Arial" w:hAnsi="Arial" w:cs="Arial"/>
          <w:sz w:val="32"/>
          <w:szCs w:val="32"/>
          <w:lang w:val="en-GB" w:eastAsia="zh-CN"/>
        </w:rPr>
        <w:t>2</w:t>
      </w:r>
      <w:r w:rsidRPr="0084612E">
        <w:rPr>
          <w:rFonts w:ascii="Arial" w:hAnsi="Arial" w:cs="Arial"/>
          <w:sz w:val="32"/>
          <w:szCs w:val="32"/>
          <w:lang w:val="en-GB" w:eastAsia="zh-CN"/>
        </w:rPr>
        <w:t xml:space="preserve"> CSI </w:t>
      </w:r>
      <w:r>
        <w:rPr>
          <w:rFonts w:ascii="Arial" w:hAnsi="Arial" w:cs="Arial"/>
          <w:sz w:val="32"/>
          <w:szCs w:val="32"/>
          <w:lang w:val="en-GB" w:eastAsia="zh-CN"/>
        </w:rPr>
        <w:t>Prediction</w:t>
      </w:r>
    </w:p>
    <w:p w14:paraId="6803D244" w14:textId="6A5918F5" w:rsidR="0084612E" w:rsidRPr="001808CE" w:rsidRDefault="0084612E" w:rsidP="0084612E">
      <w:pPr>
        <w:spacing w:after="160" w:line="256" w:lineRule="auto"/>
        <w:ind w:right="-99"/>
        <w:jc w:val="both"/>
        <w:rPr>
          <w:lang w:eastAsia="zh-CN"/>
        </w:rPr>
      </w:pPr>
      <w:r>
        <w:rPr>
          <w:rFonts w:eastAsia="Malgun Gothic"/>
        </w:rPr>
        <w:t>In terms of RAN1 recommendation on</w:t>
      </w:r>
      <w:r w:rsidRPr="001808CE">
        <w:rPr>
          <w:bCs/>
        </w:rPr>
        <w:t xml:space="preserve"> </w:t>
      </w:r>
      <w:r>
        <w:rPr>
          <w:bCs/>
        </w:rPr>
        <w:t>CSI prediction</w:t>
      </w:r>
      <w:r>
        <w:rPr>
          <w:bCs/>
        </w:rPr>
        <w:t xml:space="preserve"> i</w:t>
      </w:r>
      <w:r w:rsidR="00A43A62">
        <w:rPr>
          <w:bCs/>
        </w:rPr>
        <w:t xml:space="preserve">n </w:t>
      </w:r>
      <w:r>
        <w:rPr>
          <w:bCs/>
        </w:rPr>
        <w:t>RAN1#118[2] as follows</w:t>
      </w:r>
      <w:r>
        <w:rPr>
          <w:rFonts w:eastAsia="Malgun Gothic"/>
        </w:rPr>
        <w:t xml:space="preserve">, </w:t>
      </w:r>
      <w:r>
        <w:rPr>
          <w:rFonts w:eastAsia="Malgun Gothic"/>
        </w:rPr>
        <w:t xml:space="preserve">different companies have different views on whether </w:t>
      </w:r>
      <w:r>
        <w:rPr>
          <w:bCs/>
        </w:rPr>
        <w:t xml:space="preserve">CSI </w:t>
      </w:r>
      <w:r>
        <w:rPr>
          <w:bCs/>
        </w:rPr>
        <w:t xml:space="preserve">prediction </w:t>
      </w:r>
      <w:r>
        <w:rPr>
          <w:bCs/>
        </w:rPr>
        <w:t xml:space="preserve">can be </w:t>
      </w:r>
      <w:r>
        <w:t>recommend normative work phase</w:t>
      </w:r>
      <w:r>
        <w:t xml:space="preserve"> based on Rel-19 RAN1 evaluation results</w:t>
      </w:r>
      <w: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4612E" w14:paraId="502EBCF1" w14:textId="77777777" w:rsidTr="005D0AC8">
        <w:tc>
          <w:tcPr>
            <w:tcW w:w="9628" w:type="dxa"/>
          </w:tcPr>
          <w:p w14:paraId="4EC8F0C2" w14:textId="77777777" w:rsidR="0084612E" w:rsidRPr="00DD4A3B" w:rsidRDefault="0084612E" w:rsidP="0084612E">
            <w:pPr>
              <w:rPr>
                <w:rFonts w:eastAsia="等线"/>
                <w:b/>
                <w:highlight w:val="green"/>
                <w:lang w:eastAsia="zh-CN"/>
              </w:rPr>
            </w:pPr>
            <w:r w:rsidRPr="00DD4A3B">
              <w:rPr>
                <w:rFonts w:eastAsia="等线" w:hint="eastAsia"/>
                <w:b/>
                <w:highlight w:val="green"/>
                <w:lang w:eastAsia="zh-CN"/>
              </w:rPr>
              <w:t>Agreement</w:t>
            </w:r>
          </w:p>
          <w:p w14:paraId="0DC91B32" w14:textId="77777777" w:rsidR="0084612E" w:rsidRDefault="0084612E" w:rsidP="0084612E">
            <w:pPr>
              <w:rPr>
                <w:rFonts w:eastAsia="等线"/>
                <w:lang w:eastAsia="zh-CN"/>
              </w:rPr>
            </w:pPr>
            <w:r w:rsidRPr="00843B83">
              <w:t xml:space="preserve">From RAN1 perspective, </w:t>
            </w:r>
            <w:r>
              <w:rPr>
                <w:rFonts w:eastAsia="等线" w:hint="eastAsia"/>
                <w:lang w:eastAsia="zh-CN"/>
              </w:rPr>
              <w:t xml:space="preserve">study of CSI prediction has been completed and </w:t>
            </w:r>
            <w:r>
              <w:rPr>
                <w:rFonts w:eastAsia="等线"/>
                <w:lang w:eastAsia="zh-CN"/>
              </w:rPr>
              <w:t>performance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improvement</w:t>
            </w:r>
            <w:r>
              <w:rPr>
                <w:rFonts w:eastAsia="等线" w:hint="eastAsia"/>
                <w:lang w:eastAsia="zh-CN"/>
              </w:rPr>
              <w:t xml:space="preserve"> is observed with increased complexity.</w:t>
            </w:r>
          </w:p>
          <w:p w14:paraId="423D994B" w14:textId="2C135C91" w:rsidR="0084612E" w:rsidRPr="001808CE" w:rsidRDefault="0084612E" w:rsidP="005D0AC8">
            <w:pPr>
              <w:rPr>
                <w:rFonts w:eastAsia="等线"/>
                <w:lang w:eastAsia="zh-CN"/>
              </w:rPr>
            </w:pPr>
          </w:p>
        </w:tc>
      </w:tr>
    </w:tbl>
    <w:p w14:paraId="2C33A36F" w14:textId="4E2F156F" w:rsidR="00A43A62" w:rsidRPr="00A43A62" w:rsidRDefault="0084612E" w:rsidP="00A43A62">
      <w:pPr>
        <w:spacing w:after="160" w:line="256" w:lineRule="auto"/>
        <w:ind w:right="-99"/>
        <w:rPr>
          <w:bCs/>
        </w:rPr>
      </w:pPr>
      <w:r>
        <w:rPr>
          <w:rFonts w:eastAsia="Malgun Gothic"/>
        </w:rPr>
        <w:t>Although some</w:t>
      </w:r>
      <w:r w:rsidRPr="0084612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performance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improvement</w:t>
      </w:r>
      <w:r>
        <w:rPr>
          <w:rFonts w:eastAsia="等线" w:hint="eastAsia"/>
          <w:lang w:eastAsia="zh-CN"/>
        </w:rPr>
        <w:t xml:space="preserve"> is observed</w:t>
      </w:r>
      <w:r>
        <w:rPr>
          <w:rFonts w:eastAsia="等线"/>
          <w:lang w:eastAsia="zh-CN"/>
        </w:rPr>
        <w:t xml:space="preserve">, </w:t>
      </w:r>
      <w:r w:rsidR="00A43A62">
        <w:rPr>
          <w:rFonts w:eastAsia="等线"/>
          <w:lang w:eastAsia="zh-CN"/>
        </w:rPr>
        <w:t xml:space="preserve">compared with </w:t>
      </w:r>
      <w:r w:rsidR="00A43A62" w:rsidRPr="009035C9">
        <w:rPr>
          <w:rFonts w:eastAsia="等线"/>
        </w:rPr>
        <w:t>non-AI/ML based CSI prediction</w:t>
      </w:r>
      <w:r w:rsidR="00A43A62">
        <w:rPr>
          <w:rFonts w:eastAsia="等线"/>
          <w:lang w:eastAsia="zh-CN"/>
        </w:rPr>
        <w:t xml:space="preserve">, </w:t>
      </w:r>
      <w:r>
        <w:rPr>
          <w:rFonts w:eastAsia="等线"/>
          <w:lang w:eastAsia="zh-CN"/>
        </w:rPr>
        <w:t>high complexity is introduced</w:t>
      </w:r>
      <w:r w:rsidR="00A43A62">
        <w:rPr>
          <w:rFonts w:eastAsia="等线"/>
          <w:lang w:eastAsia="zh-CN"/>
        </w:rPr>
        <w:t xml:space="preserve">. For some cases, performance degradation on AI/ML </w:t>
      </w:r>
      <w:r w:rsidR="00A43A62" w:rsidRPr="0084612E">
        <w:rPr>
          <w:rFonts w:eastAsia="Malgun Gothic"/>
        </w:rPr>
        <w:t>CSI Prediction</w:t>
      </w:r>
      <w:r w:rsidR="00A43A62">
        <w:rPr>
          <w:rFonts w:eastAsia="Malgun Gothic"/>
        </w:rPr>
        <w:t xml:space="preserve"> </w:t>
      </w:r>
      <w:r w:rsidR="00A43A62">
        <w:rPr>
          <w:rFonts w:eastAsia="等线"/>
          <w:lang w:eastAsia="zh-CN"/>
        </w:rPr>
        <w:t xml:space="preserve">is observed in </w:t>
      </w:r>
      <w:r w:rsidR="00A43A62">
        <w:rPr>
          <w:bCs/>
        </w:rPr>
        <w:t>RAN1#118[2]</w:t>
      </w:r>
      <w:r w:rsidR="00A43A62">
        <w:rPr>
          <w:bCs/>
        </w:rPr>
        <w:t xml:space="preserve">.  In addition, </w:t>
      </w:r>
      <w:r w:rsidR="00A43A62">
        <w:t xml:space="preserve">the results from different companies are </w:t>
      </w:r>
      <w:r w:rsidR="00A43A62">
        <w:t>base on different</w:t>
      </w:r>
      <w:r w:rsidR="00A43A62">
        <w:t xml:space="preserve"> evaluation assumptions </w:t>
      </w:r>
      <w:r w:rsidR="00A43A62">
        <w:t>such as</w:t>
      </w:r>
      <w:r w:rsidR="00A43A62">
        <w:t xml:space="preserve"> form of AI/ML model input, </w:t>
      </w:r>
      <w:proofErr w:type="gramStart"/>
      <w:r w:rsidR="00A43A62">
        <w:t xml:space="preserve">measurement </w:t>
      </w:r>
      <w:r w:rsidR="00A43A62">
        <w:t xml:space="preserve"> and</w:t>
      </w:r>
      <w:proofErr w:type="gramEnd"/>
      <w:r w:rsidR="00A43A62">
        <w:t xml:space="preserve"> prediction time instant etc.</w:t>
      </w:r>
      <w:r w:rsidR="00A43A62">
        <w:rPr>
          <w:bCs/>
        </w:rPr>
        <w:t xml:space="preserve"> </w:t>
      </w:r>
      <w:r w:rsidR="00A43A62" w:rsidRPr="0084612E">
        <w:rPr>
          <w:rFonts w:eastAsia="Malgun Gothic"/>
        </w:rPr>
        <w:t xml:space="preserve">From our perspective, we suggest </w:t>
      </w:r>
      <w:r w:rsidR="00A43A62">
        <w:rPr>
          <w:rFonts w:eastAsia="Malgun Gothic"/>
        </w:rPr>
        <w:t>c</w:t>
      </w:r>
      <w:r w:rsidR="00A43A62" w:rsidRPr="0084612E">
        <w:rPr>
          <w:rFonts w:eastAsia="Malgun Gothic"/>
        </w:rPr>
        <w:t>ontinuing to study CSI Prediction for rest of Rel-19 timeframe</w:t>
      </w:r>
      <w:r w:rsidR="00A43A62">
        <w:rPr>
          <w:rFonts w:eastAsia="Malgun Gothic"/>
        </w:rPr>
        <w:t>.</w:t>
      </w:r>
    </w:p>
    <w:p w14:paraId="32FC1B13" w14:textId="0AEF4ED9" w:rsidR="00A43A62" w:rsidRDefault="00A43A62" w:rsidP="00A43A62">
      <w:pPr>
        <w:spacing w:after="160" w:line="256" w:lineRule="auto"/>
        <w:ind w:right="-99"/>
        <w:rPr>
          <w:rFonts w:eastAsia="Malgun Gothic"/>
          <w:b/>
          <w:bCs/>
          <w:i/>
          <w:iCs/>
        </w:rPr>
      </w:pPr>
      <w:r w:rsidRPr="00A43A62">
        <w:rPr>
          <w:rFonts w:eastAsia="Malgun Gothic"/>
          <w:b/>
          <w:bCs/>
          <w:i/>
          <w:iCs/>
        </w:rPr>
        <w:t xml:space="preserve">Proposal </w:t>
      </w:r>
      <w:r w:rsidR="00C203D5">
        <w:rPr>
          <w:rFonts w:eastAsia="Malgun Gothic"/>
          <w:b/>
          <w:bCs/>
          <w:i/>
          <w:iCs/>
        </w:rPr>
        <w:t>2</w:t>
      </w:r>
      <w:r w:rsidRPr="00A43A62">
        <w:rPr>
          <w:rFonts w:eastAsia="Malgun Gothic"/>
          <w:b/>
          <w:bCs/>
          <w:i/>
          <w:iCs/>
        </w:rPr>
        <w:t xml:space="preserve">: </w:t>
      </w:r>
      <w:r w:rsidRPr="000C0886">
        <w:rPr>
          <w:rFonts w:eastAsia="Malgun Gothic"/>
          <w:b/>
          <w:bCs/>
          <w:i/>
          <w:iCs/>
        </w:rPr>
        <w:t xml:space="preserve">RAN WG should discuss and decide to </w:t>
      </w:r>
      <w:r w:rsidRPr="0084612E">
        <w:rPr>
          <w:rFonts w:eastAsia="Malgun Gothic"/>
          <w:b/>
          <w:bCs/>
          <w:i/>
          <w:iCs/>
        </w:rPr>
        <w:t xml:space="preserve">extend the study of the AI/ML CSI </w:t>
      </w:r>
      <w:r>
        <w:rPr>
          <w:rFonts w:eastAsia="Malgun Gothic"/>
          <w:b/>
          <w:bCs/>
          <w:i/>
          <w:iCs/>
        </w:rPr>
        <w:t>predict</w:t>
      </w:r>
      <w:r w:rsidRPr="0084612E">
        <w:rPr>
          <w:rFonts w:eastAsia="Malgun Gothic"/>
          <w:b/>
          <w:bCs/>
          <w:i/>
          <w:iCs/>
        </w:rPr>
        <w:t xml:space="preserve"> </w:t>
      </w:r>
      <w:r w:rsidRPr="000C0886">
        <w:rPr>
          <w:rFonts w:eastAsia="Malgun Gothic"/>
          <w:b/>
          <w:bCs/>
          <w:i/>
          <w:iCs/>
        </w:rPr>
        <w:t>in RAN#10</w:t>
      </w:r>
      <w:r>
        <w:rPr>
          <w:rFonts w:eastAsia="Malgun Gothic"/>
          <w:b/>
          <w:bCs/>
          <w:i/>
          <w:iCs/>
        </w:rPr>
        <w:t>5.</w:t>
      </w:r>
    </w:p>
    <w:p w14:paraId="237033F8" w14:textId="628B9636" w:rsidR="00C203D5" w:rsidRDefault="00C203D5" w:rsidP="00C203D5">
      <w:pPr>
        <w:spacing w:after="160" w:line="256" w:lineRule="auto"/>
        <w:ind w:right="-99"/>
        <w:rPr>
          <w:rFonts w:eastAsia="Malgun Gothic"/>
          <w:b/>
          <w:bCs/>
          <w:i/>
          <w:iCs/>
        </w:rPr>
      </w:pPr>
      <w:r w:rsidRPr="0005429D">
        <w:rPr>
          <w:rFonts w:eastAsia="Malgun Gothic"/>
          <w:b/>
          <w:bCs/>
          <w:i/>
          <w:iCs/>
        </w:rPr>
        <w:t xml:space="preserve">Proposal </w:t>
      </w:r>
      <w:r>
        <w:rPr>
          <w:rFonts w:eastAsia="Malgun Gothic"/>
          <w:b/>
          <w:bCs/>
          <w:i/>
          <w:iCs/>
        </w:rPr>
        <w:t>3</w:t>
      </w:r>
      <w:r w:rsidRPr="0005429D">
        <w:rPr>
          <w:rFonts w:eastAsia="Malgun Gothic"/>
          <w:b/>
          <w:bCs/>
          <w:i/>
          <w:iCs/>
        </w:rPr>
        <w:t xml:space="preserve">: Update WID objective </w:t>
      </w:r>
      <w:r>
        <w:rPr>
          <w:rFonts w:eastAsia="Malgun Gothic"/>
          <w:b/>
          <w:bCs/>
          <w:i/>
          <w:iCs/>
        </w:rPr>
        <w:t xml:space="preserve">related to </w:t>
      </w:r>
      <w:r w:rsidRPr="00C203D5">
        <w:rPr>
          <w:rFonts w:eastAsia="Malgun Gothic"/>
          <w:b/>
          <w:bCs/>
          <w:i/>
          <w:iCs/>
        </w:rPr>
        <w:t xml:space="preserve">AI/ML for NR Air Interface </w:t>
      </w:r>
      <w:r w:rsidRPr="0005429D">
        <w:rPr>
          <w:rFonts w:eastAsia="Malgun Gothic"/>
          <w:b/>
          <w:bCs/>
          <w:i/>
          <w:iCs/>
        </w:rPr>
        <w:t xml:space="preserve">as follows: </w:t>
      </w:r>
    </w:p>
    <w:p w14:paraId="2286882A" w14:textId="77777777" w:rsidR="00C203D5" w:rsidRDefault="00C203D5" w:rsidP="00C203D5">
      <w:pPr>
        <w:rPr>
          <w:bCs/>
        </w:rPr>
      </w:pPr>
      <w:r>
        <w:rPr>
          <w:bCs/>
        </w:rPr>
        <w:t xml:space="preserve">Study objectives </w:t>
      </w:r>
      <w:r w:rsidRPr="0084612E">
        <w:rPr>
          <w:bCs/>
          <w:strike/>
          <w:color w:val="FF0000"/>
        </w:rPr>
        <w:t>with corresponding checkpoints in RAN#105 (Sept ’24)</w:t>
      </w:r>
      <w:r>
        <w:rPr>
          <w:bCs/>
        </w:rPr>
        <w:t>:</w:t>
      </w:r>
    </w:p>
    <w:p w14:paraId="1E226949" w14:textId="77777777" w:rsidR="00C203D5" w:rsidRDefault="00C203D5" w:rsidP="00C203D5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 xml:space="preserve">CSI feedback enhancement [RAN1]: </w:t>
      </w:r>
    </w:p>
    <w:p w14:paraId="292DC793" w14:textId="77777777" w:rsidR="00C203D5" w:rsidRDefault="00C203D5" w:rsidP="00C203D5">
      <w:pPr>
        <w:numPr>
          <w:ilvl w:val="1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For CSI compression (two-sided model), further study ways to:</w:t>
      </w:r>
    </w:p>
    <w:p w14:paraId="5C4E12C4" w14:textId="77777777" w:rsidR="00C203D5" w:rsidRDefault="00C203D5" w:rsidP="00C203D5">
      <w:pPr>
        <w:numPr>
          <w:ilvl w:val="2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Improve t</w:t>
      </w:r>
      <w:r w:rsidRPr="00000D9E">
        <w:rPr>
          <w:bCs/>
        </w:rPr>
        <w:t>rade-off between performance and complexity/overhead</w:t>
      </w:r>
    </w:p>
    <w:p w14:paraId="3A32C42B" w14:textId="77777777" w:rsidR="00C203D5" w:rsidRPr="00000D9E" w:rsidRDefault="00C203D5" w:rsidP="00C203D5">
      <w:pPr>
        <w:numPr>
          <w:ilvl w:val="3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e.g., considering extending the spatial/frequency compression to spatial/temporal/frequency compression, cell/site specific models, CSI compression plus prediction (compared to Rel-18 non-AI/ML based approach), etc.</w:t>
      </w:r>
    </w:p>
    <w:p w14:paraId="489C6CBA" w14:textId="77777777" w:rsidR="00C203D5" w:rsidRDefault="00C203D5" w:rsidP="00C203D5">
      <w:pPr>
        <w:numPr>
          <w:ilvl w:val="2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Alleviate/resolve i</w:t>
      </w:r>
      <w:r w:rsidRPr="00000D9E">
        <w:rPr>
          <w:bCs/>
        </w:rPr>
        <w:t>ssues related to inter-vendor training collaboration.</w:t>
      </w:r>
    </w:p>
    <w:p w14:paraId="340403DF" w14:textId="77777777" w:rsidR="00C203D5" w:rsidRDefault="00C203D5" w:rsidP="00C203D5">
      <w:pPr>
        <w:ind w:left="1440"/>
        <w:rPr>
          <w:bCs/>
        </w:rPr>
      </w:pPr>
      <w:proofErr w:type="gramStart"/>
      <w:r>
        <w:rPr>
          <w:bCs/>
        </w:rPr>
        <w:t>while</w:t>
      </w:r>
      <w:proofErr w:type="gramEnd"/>
      <w:r>
        <w:rPr>
          <w:bCs/>
        </w:rPr>
        <w:t xml:space="preserve"> addressing other aspects requiring further study/conclusion as captured in the conclusions section of the TR 38.843. </w:t>
      </w:r>
    </w:p>
    <w:p w14:paraId="682F46A2" w14:textId="77777777" w:rsidR="00C203D5" w:rsidRDefault="00C203D5" w:rsidP="00C203D5">
      <w:pPr>
        <w:numPr>
          <w:ilvl w:val="1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D006A">
        <w:rPr>
          <w:bCs/>
        </w:rPr>
        <w:t>For CSI prediction</w:t>
      </w:r>
      <w:r>
        <w:rPr>
          <w:bCs/>
        </w:rPr>
        <w:t xml:space="preserve"> (UE-sided model)</w:t>
      </w:r>
      <w:r w:rsidRPr="000D006A">
        <w:rPr>
          <w:bCs/>
        </w:rPr>
        <w:t xml:space="preserve">, further study performance gain over </w:t>
      </w:r>
      <w:r>
        <w:rPr>
          <w:bCs/>
        </w:rPr>
        <w:t>Rel-18</w:t>
      </w:r>
      <w:r w:rsidRPr="000D006A">
        <w:rPr>
          <w:bCs/>
        </w:rPr>
        <w:t xml:space="preserve"> non-AI/ML based approach and associated complexity, while addressing other aspects requiring further study/conclusion as captured in the conclusions section of the TR 38.843</w:t>
      </w:r>
      <w:r>
        <w:rPr>
          <w:bCs/>
        </w:rPr>
        <w:t xml:space="preserve"> (e.g., cell/site specific model could be considered to improve performance gain)</w:t>
      </w:r>
      <w:r w:rsidRPr="000D006A">
        <w:rPr>
          <w:bCs/>
        </w:rPr>
        <w:t xml:space="preserve">. </w:t>
      </w:r>
    </w:p>
    <w:p w14:paraId="19B081CC" w14:textId="77777777" w:rsidR="00C203D5" w:rsidRPr="00C76F7D" w:rsidRDefault="00C203D5" w:rsidP="00A43A62">
      <w:pPr>
        <w:spacing w:after="160" w:line="256" w:lineRule="auto"/>
        <w:ind w:right="-99"/>
        <w:rPr>
          <w:rFonts w:eastAsia="Malgun Gothic"/>
          <w:b/>
          <w:bCs/>
          <w:i/>
          <w:iCs/>
        </w:rPr>
      </w:pPr>
    </w:p>
    <w:p w14:paraId="23351453" w14:textId="2B47CF58" w:rsidR="0084612E" w:rsidRPr="0084612E" w:rsidRDefault="0084612E" w:rsidP="00A5652F">
      <w:pPr>
        <w:spacing w:after="160" w:line="256" w:lineRule="auto"/>
        <w:ind w:right="-99"/>
        <w:rPr>
          <w:rFonts w:eastAsia="Malgun Gothic"/>
        </w:rPr>
      </w:pPr>
    </w:p>
    <w:p w14:paraId="1C47DE95" w14:textId="68BC5301" w:rsidR="00861A88" w:rsidRDefault="00861A88" w:rsidP="00861A88">
      <w:pPr>
        <w:pStyle w:val="1"/>
        <w:numPr>
          <w:ilvl w:val="0"/>
          <w:numId w:val="15"/>
        </w:numPr>
      </w:pPr>
      <w:r>
        <w:t>Conclusion</w:t>
      </w:r>
    </w:p>
    <w:p w14:paraId="0A006123" w14:textId="50EE5990" w:rsidR="00337257" w:rsidRDefault="00337257" w:rsidP="00337257">
      <w:pPr>
        <w:rPr>
          <w:lang w:val="en-GB" w:eastAsia="zh-CN"/>
        </w:rPr>
      </w:pPr>
      <w:r>
        <w:rPr>
          <w:lang w:val="en-GB" w:eastAsia="zh-CN"/>
        </w:rPr>
        <w:t xml:space="preserve">We propose the followings: </w:t>
      </w:r>
    </w:p>
    <w:p w14:paraId="3EC60D98" w14:textId="01091054" w:rsidR="00A43A62" w:rsidRPr="009A7A04" w:rsidRDefault="00A43A62" w:rsidP="009A7A04">
      <w:pPr>
        <w:spacing w:after="160" w:line="256" w:lineRule="auto"/>
        <w:ind w:right="-99"/>
        <w:rPr>
          <w:rFonts w:eastAsia="Malgun Gothic"/>
          <w:b/>
          <w:bCs/>
          <w:i/>
          <w:iCs/>
        </w:rPr>
      </w:pPr>
      <w:r w:rsidRPr="00C76F7D">
        <w:rPr>
          <w:rFonts w:eastAsia="Malgun Gothic"/>
          <w:b/>
          <w:bCs/>
          <w:i/>
          <w:iCs/>
        </w:rPr>
        <w:t>Proposal 1:</w:t>
      </w:r>
      <w:r>
        <w:rPr>
          <w:rFonts w:eastAsia="Malgun Gothic"/>
          <w:b/>
          <w:bCs/>
          <w:i/>
          <w:iCs/>
        </w:rPr>
        <w:t xml:space="preserve"> </w:t>
      </w:r>
      <w:r w:rsidRPr="000C0886">
        <w:rPr>
          <w:rFonts w:eastAsia="Malgun Gothic"/>
          <w:b/>
          <w:bCs/>
          <w:i/>
          <w:iCs/>
        </w:rPr>
        <w:t xml:space="preserve">RAN WG should discuss and decide to </w:t>
      </w:r>
      <w:r w:rsidRPr="0084612E">
        <w:rPr>
          <w:rFonts w:eastAsia="Malgun Gothic"/>
          <w:b/>
          <w:bCs/>
          <w:i/>
          <w:iCs/>
        </w:rPr>
        <w:t xml:space="preserve">extend the study of the AI/ML CSI compression </w:t>
      </w:r>
      <w:r w:rsidRPr="0084612E">
        <w:rPr>
          <w:rFonts w:eastAsia="Malgun Gothic" w:hint="eastAsia"/>
          <w:b/>
          <w:bCs/>
          <w:i/>
          <w:iCs/>
        </w:rPr>
        <w:t>based on RAN1 understanding the study on CSI compression is not completed</w:t>
      </w:r>
      <w:r w:rsidRPr="000C0886">
        <w:rPr>
          <w:rFonts w:eastAsia="Malgun Gothic"/>
          <w:b/>
          <w:bCs/>
          <w:i/>
          <w:iCs/>
        </w:rPr>
        <w:t xml:space="preserve"> in RAN#10</w:t>
      </w:r>
      <w:r>
        <w:rPr>
          <w:rFonts w:eastAsia="Malgun Gothic"/>
          <w:b/>
          <w:bCs/>
          <w:i/>
          <w:iCs/>
        </w:rPr>
        <w:t>5.</w:t>
      </w:r>
    </w:p>
    <w:p w14:paraId="510FF2D3" w14:textId="74C2DCDC" w:rsidR="00337257" w:rsidRDefault="00A43A62" w:rsidP="00A43A62">
      <w:pPr>
        <w:spacing w:after="160" w:line="256" w:lineRule="auto"/>
        <w:ind w:right="-99"/>
        <w:rPr>
          <w:rFonts w:eastAsia="Malgun Gothic"/>
          <w:b/>
          <w:bCs/>
          <w:i/>
          <w:iCs/>
        </w:rPr>
      </w:pPr>
      <w:r w:rsidRPr="00A43A62">
        <w:rPr>
          <w:rFonts w:eastAsia="Malgun Gothic"/>
          <w:b/>
          <w:bCs/>
          <w:i/>
          <w:iCs/>
        </w:rPr>
        <w:t xml:space="preserve">Proposal </w:t>
      </w:r>
      <w:r w:rsidR="009A7A04">
        <w:rPr>
          <w:rFonts w:eastAsia="Malgun Gothic"/>
          <w:b/>
          <w:bCs/>
          <w:i/>
          <w:iCs/>
        </w:rPr>
        <w:t>2</w:t>
      </w:r>
      <w:r w:rsidRPr="00A43A62">
        <w:rPr>
          <w:rFonts w:eastAsia="Malgun Gothic"/>
          <w:b/>
          <w:bCs/>
          <w:i/>
          <w:iCs/>
        </w:rPr>
        <w:t xml:space="preserve">: </w:t>
      </w:r>
      <w:r w:rsidRPr="000C0886">
        <w:rPr>
          <w:rFonts w:eastAsia="Malgun Gothic"/>
          <w:b/>
          <w:bCs/>
          <w:i/>
          <w:iCs/>
        </w:rPr>
        <w:t xml:space="preserve">RAN WG should discuss and decide to </w:t>
      </w:r>
      <w:r w:rsidRPr="0084612E">
        <w:rPr>
          <w:rFonts w:eastAsia="Malgun Gothic"/>
          <w:b/>
          <w:bCs/>
          <w:i/>
          <w:iCs/>
        </w:rPr>
        <w:t xml:space="preserve">extend the study of the AI/ML CSI </w:t>
      </w:r>
      <w:r>
        <w:rPr>
          <w:rFonts w:eastAsia="Malgun Gothic"/>
          <w:b/>
          <w:bCs/>
          <w:i/>
          <w:iCs/>
        </w:rPr>
        <w:t>predict</w:t>
      </w:r>
      <w:r w:rsidRPr="0084612E">
        <w:rPr>
          <w:rFonts w:eastAsia="Malgun Gothic"/>
          <w:b/>
          <w:bCs/>
          <w:i/>
          <w:iCs/>
        </w:rPr>
        <w:t xml:space="preserve"> </w:t>
      </w:r>
      <w:r w:rsidRPr="000C0886">
        <w:rPr>
          <w:rFonts w:eastAsia="Malgun Gothic"/>
          <w:b/>
          <w:bCs/>
          <w:i/>
          <w:iCs/>
        </w:rPr>
        <w:t>in RAN#10</w:t>
      </w:r>
      <w:r>
        <w:rPr>
          <w:rFonts w:eastAsia="Malgun Gothic"/>
          <w:b/>
          <w:bCs/>
          <w:i/>
          <w:iCs/>
        </w:rPr>
        <w:t>5.</w:t>
      </w:r>
    </w:p>
    <w:p w14:paraId="26E382E7" w14:textId="77777777" w:rsidR="009A7A04" w:rsidRDefault="009A7A04" w:rsidP="009A7A04">
      <w:pPr>
        <w:spacing w:after="160" w:line="256" w:lineRule="auto"/>
        <w:ind w:right="-99"/>
        <w:rPr>
          <w:rFonts w:eastAsia="Malgun Gothic"/>
          <w:b/>
          <w:bCs/>
          <w:i/>
          <w:iCs/>
        </w:rPr>
      </w:pPr>
      <w:r w:rsidRPr="0005429D">
        <w:rPr>
          <w:rFonts w:eastAsia="Malgun Gothic"/>
          <w:b/>
          <w:bCs/>
          <w:i/>
          <w:iCs/>
        </w:rPr>
        <w:t xml:space="preserve">Proposal </w:t>
      </w:r>
      <w:r>
        <w:rPr>
          <w:rFonts w:eastAsia="Malgun Gothic"/>
          <w:b/>
          <w:bCs/>
          <w:i/>
          <w:iCs/>
        </w:rPr>
        <w:t>3</w:t>
      </w:r>
      <w:r w:rsidRPr="0005429D">
        <w:rPr>
          <w:rFonts w:eastAsia="Malgun Gothic"/>
          <w:b/>
          <w:bCs/>
          <w:i/>
          <w:iCs/>
        </w:rPr>
        <w:t xml:space="preserve">: Update WID objective </w:t>
      </w:r>
      <w:r>
        <w:rPr>
          <w:rFonts w:eastAsia="Malgun Gothic"/>
          <w:b/>
          <w:bCs/>
          <w:i/>
          <w:iCs/>
        </w:rPr>
        <w:t xml:space="preserve">related to </w:t>
      </w:r>
      <w:r w:rsidRPr="00C203D5">
        <w:rPr>
          <w:rFonts w:eastAsia="Malgun Gothic"/>
          <w:b/>
          <w:bCs/>
          <w:i/>
          <w:iCs/>
        </w:rPr>
        <w:t xml:space="preserve">AI/ML for NR Air Interface </w:t>
      </w:r>
      <w:r w:rsidRPr="0005429D">
        <w:rPr>
          <w:rFonts w:eastAsia="Malgun Gothic"/>
          <w:b/>
          <w:bCs/>
          <w:i/>
          <w:iCs/>
        </w:rPr>
        <w:t xml:space="preserve">as follows: </w:t>
      </w:r>
    </w:p>
    <w:p w14:paraId="0121A3D3" w14:textId="77777777" w:rsidR="009A7A04" w:rsidRDefault="009A7A04" w:rsidP="009A7A04">
      <w:pPr>
        <w:rPr>
          <w:bCs/>
        </w:rPr>
      </w:pPr>
      <w:r>
        <w:rPr>
          <w:bCs/>
        </w:rPr>
        <w:t xml:space="preserve">Study objectives </w:t>
      </w:r>
      <w:r w:rsidRPr="0084612E">
        <w:rPr>
          <w:bCs/>
          <w:strike/>
          <w:color w:val="FF0000"/>
        </w:rPr>
        <w:t>with corresponding checkpoints in RAN#105 (Sept ’24)</w:t>
      </w:r>
      <w:r>
        <w:rPr>
          <w:bCs/>
        </w:rPr>
        <w:t>:</w:t>
      </w:r>
    </w:p>
    <w:p w14:paraId="02968935" w14:textId="77777777" w:rsidR="009A7A04" w:rsidRDefault="009A7A04" w:rsidP="009A7A04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 xml:space="preserve">CSI feedback enhancement [RAN1]: </w:t>
      </w:r>
    </w:p>
    <w:p w14:paraId="641A6888" w14:textId="77777777" w:rsidR="009A7A04" w:rsidRDefault="009A7A04" w:rsidP="009A7A04">
      <w:pPr>
        <w:numPr>
          <w:ilvl w:val="1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For CSI compression (two-sided model), further study ways to:</w:t>
      </w:r>
    </w:p>
    <w:p w14:paraId="64290A2C" w14:textId="77777777" w:rsidR="009A7A04" w:rsidRDefault="009A7A04" w:rsidP="009A7A04">
      <w:pPr>
        <w:numPr>
          <w:ilvl w:val="2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Improve t</w:t>
      </w:r>
      <w:r w:rsidRPr="00000D9E">
        <w:rPr>
          <w:bCs/>
        </w:rPr>
        <w:t>rade-off between performance and complexity/overhead</w:t>
      </w:r>
    </w:p>
    <w:p w14:paraId="157826A2" w14:textId="77777777" w:rsidR="009A7A04" w:rsidRPr="00000D9E" w:rsidRDefault="009A7A04" w:rsidP="009A7A04">
      <w:pPr>
        <w:numPr>
          <w:ilvl w:val="3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e.g., considering extending the spatial/frequency compression to spatial/temporal/frequency compression, cell/site specific models, CSI compression plus prediction (compared to Rel-18 non-AI/ML based approach), etc.</w:t>
      </w:r>
    </w:p>
    <w:p w14:paraId="3D6ED6DD" w14:textId="77777777" w:rsidR="009A7A04" w:rsidRDefault="009A7A04" w:rsidP="009A7A04">
      <w:pPr>
        <w:numPr>
          <w:ilvl w:val="2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Alleviate/resolve i</w:t>
      </w:r>
      <w:r w:rsidRPr="00000D9E">
        <w:rPr>
          <w:bCs/>
        </w:rPr>
        <w:t>ssues related to inter-vendor training collaboration.</w:t>
      </w:r>
    </w:p>
    <w:p w14:paraId="6035B719" w14:textId="77777777" w:rsidR="009A7A04" w:rsidRDefault="009A7A04" w:rsidP="009A7A04">
      <w:pPr>
        <w:ind w:left="1440"/>
        <w:rPr>
          <w:bCs/>
        </w:rPr>
      </w:pPr>
      <w:proofErr w:type="gramStart"/>
      <w:r>
        <w:rPr>
          <w:bCs/>
        </w:rPr>
        <w:t>while</w:t>
      </w:r>
      <w:proofErr w:type="gramEnd"/>
      <w:r>
        <w:rPr>
          <w:bCs/>
        </w:rPr>
        <w:t xml:space="preserve"> addressing other aspects requiring further study/conclusion as captured in the conclusions section of the TR 38.843. </w:t>
      </w:r>
    </w:p>
    <w:p w14:paraId="07BE199F" w14:textId="77777777" w:rsidR="009A7A04" w:rsidRDefault="009A7A04" w:rsidP="009A7A04">
      <w:pPr>
        <w:numPr>
          <w:ilvl w:val="1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D006A">
        <w:rPr>
          <w:bCs/>
        </w:rPr>
        <w:t>For CSI prediction</w:t>
      </w:r>
      <w:r>
        <w:rPr>
          <w:bCs/>
        </w:rPr>
        <w:t xml:space="preserve"> (UE-sided model)</w:t>
      </w:r>
      <w:r w:rsidRPr="000D006A">
        <w:rPr>
          <w:bCs/>
        </w:rPr>
        <w:t xml:space="preserve">, further study performance gain over </w:t>
      </w:r>
      <w:r>
        <w:rPr>
          <w:bCs/>
        </w:rPr>
        <w:t>Rel-18</w:t>
      </w:r>
      <w:r w:rsidRPr="000D006A">
        <w:rPr>
          <w:bCs/>
        </w:rPr>
        <w:t xml:space="preserve"> non-AI/ML based approach and associated complexity, while addressing other aspects requiring further study/conclusion as captured in the conclusions section of the TR 38.843</w:t>
      </w:r>
      <w:r>
        <w:rPr>
          <w:bCs/>
        </w:rPr>
        <w:t xml:space="preserve"> (e.g., cell/site specific model could be considered to improve performance gain)</w:t>
      </w:r>
      <w:r w:rsidRPr="000D006A">
        <w:rPr>
          <w:bCs/>
        </w:rPr>
        <w:t xml:space="preserve">. </w:t>
      </w:r>
    </w:p>
    <w:p w14:paraId="53C4259B" w14:textId="77777777" w:rsidR="009A7A04" w:rsidRPr="00A43A62" w:rsidRDefault="009A7A04" w:rsidP="00A43A62">
      <w:pPr>
        <w:spacing w:after="160" w:line="256" w:lineRule="auto"/>
        <w:ind w:right="-99"/>
        <w:rPr>
          <w:rFonts w:eastAsia="Malgun Gothic"/>
          <w:b/>
          <w:bCs/>
          <w:i/>
          <w:iCs/>
        </w:rPr>
      </w:pPr>
    </w:p>
    <w:p w14:paraId="2711395E" w14:textId="69D6E880" w:rsidR="00E07FF4" w:rsidRDefault="00081B2E" w:rsidP="00081B2E">
      <w:pPr>
        <w:pStyle w:val="1"/>
      </w:pPr>
      <w:r>
        <w:t>References</w:t>
      </w:r>
    </w:p>
    <w:p w14:paraId="187E190D" w14:textId="77777777" w:rsidR="002B7407" w:rsidRDefault="00106DA0" w:rsidP="002B7407">
      <w:pPr>
        <w:rPr>
          <w:sz w:val="20"/>
          <w:szCs w:val="20"/>
        </w:rPr>
      </w:pPr>
      <w:r>
        <w:rPr>
          <w:sz w:val="20"/>
          <w:szCs w:val="20"/>
        </w:rPr>
        <w:t xml:space="preserve">[1] </w:t>
      </w:r>
      <w:r w:rsidR="00F541CA">
        <w:rPr>
          <w:sz w:val="20"/>
          <w:szCs w:val="20"/>
        </w:rPr>
        <w:t>RP-</w:t>
      </w:r>
      <w:r w:rsidR="003950DA">
        <w:rPr>
          <w:sz w:val="20"/>
          <w:szCs w:val="20"/>
        </w:rPr>
        <w:t>2407</w:t>
      </w:r>
      <w:r w:rsidR="002B7407">
        <w:rPr>
          <w:sz w:val="20"/>
          <w:szCs w:val="20"/>
        </w:rPr>
        <w:t>74</w:t>
      </w:r>
      <w:r w:rsidR="00F541CA">
        <w:rPr>
          <w:sz w:val="20"/>
          <w:szCs w:val="20"/>
        </w:rPr>
        <w:t xml:space="preserve">, </w:t>
      </w:r>
      <w:r w:rsidR="002B7407" w:rsidRPr="002B7407">
        <w:rPr>
          <w:sz w:val="20"/>
          <w:szCs w:val="20"/>
        </w:rPr>
        <w:t xml:space="preserve">Revised WID on Artificial Intelligence (AI)/Machine Learning (ML) for NR Air Interface </w:t>
      </w:r>
    </w:p>
    <w:p w14:paraId="12394B2F" w14:textId="35E25722" w:rsidR="00106DA0" w:rsidRPr="000E3B88" w:rsidRDefault="0038414F" w:rsidP="002B7407">
      <w:pPr>
        <w:rPr>
          <w:rFonts w:eastAsia="宋体"/>
          <w:sz w:val="20"/>
          <w:szCs w:val="20"/>
          <w:lang w:val="en-GB"/>
        </w:rPr>
      </w:pPr>
      <w:r w:rsidRPr="000E3B88">
        <w:rPr>
          <w:sz w:val="20"/>
          <w:szCs w:val="20"/>
        </w:rPr>
        <w:t xml:space="preserve">[2] </w:t>
      </w:r>
      <w:r w:rsidR="000E3B88" w:rsidRPr="000E3B88">
        <w:rPr>
          <w:rFonts w:eastAsia="宋体"/>
          <w:sz w:val="20"/>
          <w:szCs w:val="20"/>
          <w:lang w:val="en-GB"/>
        </w:rPr>
        <w:t>Chairman’s Notes, RAN1#11</w:t>
      </w:r>
      <w:r w:rsidR="002B7407">
        <w:rPr>
          <w:rFonts w:eastAsia="宋体"/>
          <w:sz w:val="20"/>
          <w:szCs w:val="20"/>
          <w:lang w:val="en-GB"/>
        </w:rPr>
        <w:t>8</w:t>
      </w:r>
      <w:r w:rsidR="000E3B88" w:rsidRPr="000E3B88">
        <w:rPr>
          <w:rFonts w:eastAsia="宋体"/>
          <w:sz w:val="20"/>
          <w:szCs w:val="20"/>
          <w:lang w:val="en-GB"/>
        </w:rPr>
        <w:t xml:space="preserve">, final, </w:t>
      </w:r>
      <w:r w:rsidR="00186FC2">
        <w:rPr>
          <w:rFonts w:eastAsia="宋体"/>
          <w:sz w:val="20"/>
          <w:szCs w:val="20"/>
          <w:lang w:val="en-GB"/>
        </w:rPr>
        <w:t>August</w:t>
      </w:r>
      <w:r w:rsidR="000E3B88" w:rsidRPr="000E3B88">
        <w:rPr>
          <w:rFonts w:eastAsia="宋体"/>
          <w:sz w:val="20"/>
          <w:szCs w:val="20"/>
          <w:lang w:val="en-GB"/>
        </w:rPr>
        <w:t xml:space="preserve"> </w:t>
      </w:r>
      <w:r w:rsidR="00186FC2">
        <w:rPr>
          <w:rFonts w:eastAsia="宋体"/>
          <w:sz w:val="20"/>
          <w:szCs w:val="20"/>
          <w:lang w:val="en-GB"/>
        </w:rPr>
        <w:t>19</w:t>
      </w:r>
      <w:r w:rsidR="000E3B88" w:rsidRPr="000E3B88">
        <w:rPr>
          <w:rFonts w:eastAsia="宋体"/>
          <w:sz w:val="20"/>
          <w:szCs w:val="20"/>
          <w:lang w:val="en-GB"/>
        </w:rPr>
        <w:t>th – 2</w:t>
      </w:r>
      <w:r w:rsidR="00186FC2">
        <w:rPr>
          <w:rFonts w:eastAsia="宋体"/>
          <w:sz w:val="20"/>
          <w:szCs w:val="20"/>
          <w:lang w:val="en-GB"/>
        </w:rPr>
        <w:t>3</w:t>
      </w:r>
      <w:r w:rsidR="000E3B88" w:rsidRPr="000E3B88">
        <w:rPr>
          <w:rFonts w:eastAsia="宋体"/>
          <w:sz w:val="20"/>
          <w:szCs w:val="20"/>
          <w:lang w:val="en-GB"/>
        </w:rPr>
        <w:t>th, 2024</w:t>
      </w:r>
    </w:p>
    <w:p w14:paraId="6AB4F8DF" w14:textId="3DD9BCA3" w:rsidR="00D23F30" w:rsidRDefault="00D23F30" w:rsidP="00D23F30">
      <w:pPr>
        <w:pStyle w:val="1"/>
      </w:pPr>
      <w:r>
        <w:t xml:space="preserve">Appendix – Objectives of </w:t>
      </w:r>
      <w:r w:rsidR="002B7407">
        <w:t xml:space="preserve">AI/ML </w:t>
      </w:r>
      <w:r w:rsidR="002B7407" w:rsidRPr="002B7407">
        <w:t>for NR Air Interface</w:t>
      </w:r>
    </w:p>
    <w:p w14:paraId="299F6142" w14:textId="77777777" w:rsidR="002B7407" w:rsidRPr="004E3261" w:rsidRDefault="002B7407" w:rsidP="002B7407">
      <w:pPr>
        <w:pStyle w:val="3"/>
        <w:rPr>
          <w:color w:val="0000FF"/>
        </w:rPr>
      </w:pPr>
      <w:r w:rsidRPr="004E3261">
        <w:rPr>
          <w:color w:val="0000FF"/>
        </w:rPr>
        <w:t xml:space="preserve">Objective </w:t>
      </w:r>
      <w:r>
        <w:rPr>
          <w:color w:val="0000FF"/>
        </w:rPr>
        <w:t>of SI or Core part WI or Testing part WI</w:t>
      </w:r>
    </w:p>
    <w:p w14:paraId="6262EB4E" w14:textId="77777777" w:rsidR="002B7407" w:rsidRDefault="002B7407" w:rsidP="002B7407">
      <w:pPr>
        <w:rPr>
          <w:bCs/>
        </w:rPr>
      </w:pPr>
      <w:r>
        <w:rPr>
          <w:bCs/>
        </w:rPr>
        <w:t>Provide specification support for the following aspects:</w:t>
      </w:r>
    </w:p>
    <w:p w14:paraId="07E9F05F" w14:textId="77777777" w:rsidR="002B7407" w:rsidRPr="00F03FD6" w:rsidRDefault="002B7407" w:rsidP="002B7407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F03FD6">
        <w:rPr>
          <w:bCs/>
        </w:rPr>
        <w:t xml:space="preserve">AI/ML general framework </w:t>
      </w:r>
      <w:r w:rsidRPr="00E713BB">
        <w:rPr>
          <w:bCs/>
        </w:rPr>
        <w:t>for one-sided</w:t>
      </w:r>
      <w:r w:rsidRPr="00F03FD6">
        <w:rPr>
          <w:bCs/>
        </w:rPr>
        <w:t xml:space="preserve"> AI/ML models</w:t>
      </w:r>
      <w:r>
        <w:rPr>
          <w:bCs/>
        </w:rPr>
        <w:t xml:space="preserve"> within the realm of what has been studied in the </w:t>
      </w:r>
      <w:proofErr w:type="spellStart"/>
      <w:r>
        <w:rPr>
          <w:bCs/>
        </w:rPr>
        <w:t>FS_NR_AIML_Air</w:t>
      </w:r>
      <w:proofErr w:type="spellEnd"/>
      <w:r w:rsidRPr="00F03FD6">
        <w:rPr>
          <w:bCs/>
        </w:rPr>
        <w:t xml:space="preserve"> </w:t>
      </w:r>
      <w:r>
        <w:rPr>
          <w:bCs/>
        </w:rPr>
        <w:t xml:space="preserve">project </w:t>
      </w:r>
      <w:r w:rsidRPr="00F03FD6">
        <w:rPr>
          <w:bCs/>
        </w:rPr>
        <w:t>[RAN2]:</w:t>
      </w:r>
    </w:p>
    <w:p w14:paraId="34B7289B" w14:textId="77777777" w:rsidR="002B7407" w:rsidRPr="00F03FD6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proofErr w:type="spellStart"/>
      <w:r w:rsidRPr="00F03FD6">
        <w:rPr>
          <w:bCs/>
        </w:rPr>
        <w:t>Signalling</w:t>
      </w:r>
      <w:proofErr w:type="spellEnd"/>
      <w:r w:rsidRPr="00F03FD6">
        <w:rPr>
          <w:bCs/>
        </w:rPr>
        <w:t xml:space="preserve"> and protocol aspects of Life Cycle Management (LCM) enabling functionality and model (if justified) selection, activation, deactivation, switching, fallback</w:t>
      </w:r>
    </w:p>
    <w:p w14:paraId="719D8FB5" w14:textId="77777777" w:rsidR="002B7407" w:rsidRPr="00F03FD6" w:rsidRDefault="002B7407" w:rsidP="002B7407">
      <w:pPr>
        <w:numPr>
          <w:ilvl w:val="2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F03FD6">
        <w:rPr>
          <w:bCs/>
        </w:rPr>
        <w:t xml:space="preserve">Identification related </w:t>
      </w:r>
      <w:proofErr w:type="spellStart"/>
      <w:r w:rsidRPr="00F03FD6">
        <w:rPr>
          <w:bCs/>
        </w:rPr>
        <w:t>signalling</w:t>
      </w:r>
      <w:proofErr w:type="spellEnd"/>
      <w:r w:rsidRPr="00F03FD6">
        <w:rPr>
          <w:bCs/>
        </w:rPr>
        <w:t xml:space="preserve"> is part of the above objective </w:t>
      </w:r>
    </w:p>
    <w:p w14:paraId="449F04F2" w14:textId="77777777" w:rsidR="002B7407" w:rsidRPr="00F03FD6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F03FD6">
        <w:rPr>
          <w:bCs/>
        </w:rPr>
        <w:t xml:space="preserve">Necessary </w:t>
      </w:r>
      <w:proofErr w:type="spellStart"/>
      <w:r w:rsidRPr="00F03FD6">
        <w:rPr>
          <w:bCs/>
        </w:rPr>
        <w:t>signalling</w:t>
      </w:r>
      <w:proofErr w:type="spellEnd"/>
      <w:r w:rsidRPr="00F03FD6">
        <w:rPr>
          <w:bCs/>
        </w:rPr>
        <w:t xml:space="preserve">/mechanism(s) </w:t>
      </w:r>
      <w:r>
        <w:rPr>
          <w:bCs/>
        </w:rPr>
        <w:t xml:space="preserve">for LCM </w:t>
      </w:r>
      <w:r w:rsidRPr="00F03FD6">
        <w:rPr>
          <w:bCs/>
        </w:rPr>
        <w:t xml:space="preserve">to facilitate </w:t>
      </w:r>
      <w:r>
        <w:rPr>
          <w:bCs/>
        </w:rPr>
        <w:t xml:space="preserve">model training, inference, performance monitoring, </w:t>
      </w:r>
      <w:r w:rsidRPr="00F03FD6">
        <w:rPr>
          <w:bCs/>
        </w:rPr>
        <w:t>data collection (except for the purpose of</w:t>
      </w:r>
      <w:r>
        <w:rPr>
          <w:bCs/>
        </w:rPr>
        <w:t xml:space="preserve"> CN/OAM/OTT </w:t>
      </w:r>
      <w:r w:rsidRPr="00F03FD6">
        <w:rPr>
          <w:bCs/>
        </w:rPr>
        <w:t>collection of UE-sided model training data) for both UE-sided and NW-sided model</w:t>
      </w:r>
      <w:r>
        <w:rPr>
          <w:bCs/>
        </w:rPr>
        <w:t>s</w:t>
      </w:r>
    </w:p>
    <w:p w14:paraId="238D8ADD" w14:textId="77777777" w:rsidR="002B7407" w:rsidRPr="00F03FD6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proofErr w:type="spellStart"/>
      <w:r w:rsidRPr="00F03FD6">
        <w:rPr>
          <w:bCs/>
        </w:rPr>
        <w:t>Signalling</w:t>
      </w:r>
      <w:proofErr w:type="spellEnd"/>
      <w:r w:rsidRPr="00F03FD6">
        <w:rPr>
          <w:bCs/>
        </w:rPr>
        <w:t xml:space="preserve"> mechanism of applicable functionalities/models</w:t>
      </w:r>
    </w:p>
    <w:p w14:paraId="0814F6B0" w14:textId="77777777" w:rsidR="002B7407" w:rsidRDefault="002B7407" w:rsidP="002B7407">
      <w:pPr>
        <w:ind w:left="720"/>
        <w:rPr>
          <w:bCs/>
        </w:rPr>
      </w:pPr>
    </w:p>
    <w:p w14:paraId="27486C78" w14:textId="77777777" w:rsidR="002B7407" w:rsidRPr="00F03FD6" w:rsidRDefault="002B7407" w:rsidP="002B7407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F03FD6">
        <w:rPr>
          <w:bCs/>
        </w:rPr>
        <w:t xml:space="preserve">Beam management - DL </w:t>
      </w:r>
      <w:proofErr w:type="spellStart"/>
      <w:r w:rsidRPr="00F03FD6">
        <w:rPr>
          <w:bCs/>
        </w:rPr>
        <w:t>Tx</w:t>
      </w:r>
      <w:proofErr w:type="spellEnd"/>
      <w:r w:rsidRPr="00F03FD6">
        <w:rPr>
          <w:bCs/>
        </w:rPr>
        <w:t xml:space="preserve"> beam prediction for both UE-sided model and NW-sided model, encompassing</w:t>
      </w:r>
      <w:r>
        <w:rPr>
          <w:bCs/>
        </w:rPr>
        <w:t xml:space="preserve"> [RAN1/RAN2]</w:t>
      </w:r>
      <w:r w:rsidRPr="00F03FD6">
        <w:rPr>
          <w:bCs/>
        </w:rPr>
        <w:t>:</w:t>
      </w:r>
    </w:p>
    <w:p w14:paraId="207609B8" w14:textId="77777777" w:rsidR="002B7407" w:rsidRPr="00F03FD6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F03FD6">
        <w:rPr>
          <w:bCs/>
        </w:rPr>
        <w:t xml:space="preserve">Spatial-domain DL </w:t>
      </w:r>
      <w:proofErr w:type="spellStart"/>
      <w:r w:rsidRPr="00F03FD6">
        <w:rPr>
          <w:bCs/>
        </w:rPr>
        <w:t>Tx</w:t>
      </w:r>
      <w:proofErr w:type="spellEnd"/>
      <w:r w:rsidRPr="00F03FD6">
        <w:rPr>
          <w:bCs/>
        </w:rPr>
        <w:t xml:space="preserve"> beam prediction for Set A of beams based on measurement results of Set B of beams (“BM-Case1”)</w:t>
      </w:r>
    </w:p>
    <w:p w14:paraId="6B5F8E50" w14:textId="77777777" w:rsidR="002B7407" w:rsidRPr="00F03FD6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F03FD6">
        <w:rPr>
          <w:bCs/>
        </w:rPr>
        <w:t xml:space="preserve">Temporal DL </w:t>
      </w:r>
      <w:proofErr w:type="spellStart"/>
      <w:r w:rsidRPr="00F03FD6">
        <w:rPr>
          <w:bCs/>
        </w:rPr>
        <w:t>Tx</w:t>
      </w:r>
      <w:proofErr w:type="spellEnd"/>
      <w:r w:rsidRPr="00F03FD6">
        <w:rPr>
          <w:bCs/>
        </w:rPr>
        <w:t xml:space="preserve"> beam prediction for Set A of beams based on the historic measurement results of Set B of beams (“BM-Case2”)</w:t>
      </w:r>
    </w:p>
    <w:p w14:paraId="4BE3954A" w14:textId="77777777" w:rsidR="002B7407" w:rsidRPr="00F03FD6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F03FD6">
        <w:rPr>
          <w:bCs/>
        </w:rPr>
        <w:t xml:space="preserve">Specify necessary </w:t>
      </w:r>
      <w:proofErr w:type="spellStart"/>
      <w:r w:rsidRPr="00F03FD6">
        <w:rPr>
          <w:bCs/>
        </w:rPr>
        <w:t>signalling</w:t>
      </w:r>
      <w:proofErr w:type="spellEnd"/>
      <w:r w:rsidRPr="00F03FD6">
        <w:rPr>
          <w:bCs/>
        </w:rPr>
        <w:t>/mechanism(s) to facilitate LCM operations specific to the Beam Management use cases, if any</w:t>
      </w:r>
    </w:p>
    <w:p w14:paraId="74E30608" w14:textId="77777777" w:rsidR="002B7407" w:rsidRPr="00F03FD6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F03FD6">
        <w:rPr>
          <w:bCs/>
        </w:rPr>
        <w:t xml:space="preserve">Enabling method(s) to ensure consistency between training and inference regarding NW-side additional conditions (if identified) for inference at UE </w:t>
      </w:r>
    </w:p>
    <w:p w14:paraId="446B4C0E" w14:textId="77777777" w:rsidR="002B7407" w:rsidRPr="00E1075E" w:rsidRDefault="002B7407" w:rsidP="002B7407">
      <w:pPr>
        <w:ind w:left="360" w:firstLine="720"/>
        <w:rPr>
          <w:bCs/>
        </w:rPr>
      </w:pPr>
      <w:r w:rsidRPr="00F03FD6">
        <w:rPr>
          <w:bCs/>
        </w:rPr>
        <w:t>NOTE: Strive for common framework design to support both BM-Case1 and BM-Case2</w:t>
      </w:r>
    </w:p>
    <w:p w14:paraId="63518555" w14:textId="77777777" w:rsidR="002B7407" w:rsidRDefault="002B7407" w:rsidP="002B7407">
      <w:pPr>
        <w:ind w:left="720"/>
        <w:rPr>
          <w:bCs/>
        </w:rPr>
      </w:pPr>
    </w:p>
    <w:p w14:paraId="4974FC53" w14:textId="77777777" w:rsidR="002B7407" w:rsidRDefault="002B7407" w:rsidP="002B7407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Positioning accuracy enhancements, encompassing [RAN1/RAN2/RAN3]:</w:t>
      </w:r>
    </w:p>
    <w:p w14:paraId="2800CBF4" w14:textId="77777777" w:rsidR="002B7407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Direct AI/ML positioning:</w:t>
      </w:r>
    </w:p>
    <w:p w14:paraId="419D1446" w14:textId="77777777" w:rsidR="002B7407" w:rsidRPr="00CB5E00" w:rsidRDefault="002B7407" w:rsidP="002B7407">
      <w:pPr>
        <w:numPr>
          <w:ilvl w:val="2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(1</w:t>
      </w:r>
      <w:r w:rsidRPr="00B36DB6">
        <w:rPr>
          <w:bCs/>
          <w:vertAlign w:val="superscript"/>
        </w:rPr>
        <w:t>st</w:t>
      </w:r>
      <w:r>
        <w:rPr>
          <w:bCs/>
        </w:rPr>
        <w:t xml:space="preserve"> priority) </w:t>
      </w:r>
      <w:r w:rsidRPr="00CB5E00">
        <w:rPr>
          <w:bCs/>
        </w:rPr>
        <w:t xml:space="preserve">Case 1: </w:t>
      </w:r>
      <w:r w:rsidRPr="00CB5E00">
        <w:t>UE-based positioning with UE-side model, direct AI/ML positioning</w:t>
      </w:r>
    </w:p>
    <w:p w14:paraId="421FA9F4" w14:textId="77777777" w:rsidR="002B7407" w:rsidRPr="00671D5F" w:rsidRDefault="002B7407" w:rsidP="002B7407">
      <w:pPr>
        <w:numPr>
          <w:ilvl w:val="2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(2</w:t>
      </w:r>
      <w:r w:rsidRPr="00B36DB6">
        <w:rPr>
          <w:bCs/>
          <w:vertAlign w:val="superscript"/>
        </w:rPr>
        <w:t>nd</w:t>
      </w:r>
      <w:r>
        <w:rPr>
          <w:bCs/>
        </w:rPr>
        <w:t xml:space="preserve"> priority) </w:t>
      </w:r>
      <w:r w:rsidRPr="00671D5F">
        <w:rPr>
          <w:bCs/>
        </w:rPr>
        <w:t xml:space="preserve">Case 2b: </w:t>
      </w:r>
      <w:r w:rsidRPr="00671D5F">
        <w:t>UE-assisted/LMF-based positioning with LMF-side model, direct AI/ML positioning</w:t>
      </w:r>
    </w:p>
    <w:p w14:paraId="53C7DE64" w14:textId="77777777" w:rsidR="002B7407" w:rsidRPr="00671D5F" w:rsidRDefault="002B7407" w:rsidP="002B7407">
      <w:pPr>
        <w:numPr>
          <w:ilvl w:val="2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(1</w:t>
      </w:r>
      <w:r w:rsidRPr="00B36DB6">
        <w:rPr>
          <w:bCs/>
          <w:vertAlign w:val="superscript"/>
        </w:rPr>
        <w:t>st</w:t>
      </w:r>
      <w:r>
        <w:rPr>
          <w:bCs/>
        </w:rPr>
        <w:t xml:space="preserve"> priority) </w:t>
      </w:r>
      <w:r w:rsidRPr="00671D5F">
        <w:rPr>
          <w:bCs/>
        </w:rPr>
        <w:t>Case 3b:</w:t>
      </w:r>
      <w:r w:rsidRPr="00671D5F">
        <w:t xml:space="preserve"> NG-RAN node assisted positioning with LMF-side model, direct AI/ML positioning</w:t>
      </w:r>
    </w:p>
    <w:p w14:paraId="35AB799F" w14:textId="77777777" w:rsidR="002B7407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 xml:space="preserve">AI/ML assisted positioning </w:t>
      </w:r>
      <w:r>
        <w:rPr>
          <w:bCs/>
        </w:rPr>
        <w:tab/>
      </w:r>
      <w:r>
        <w:rPr>
          <w:bCs/>
        </w:rPr>
        <w:tab/>
        <w:t xml:space="preserve"> </w:t>
      </w:r>
    </w:p>
    <w:p w14:paraId="0E6593B2" w14:textId="77777777" w:rsidR="002B7407" w:rsidRPr="00671D5F" w:rsidRDefault="002B7407" w:rsidP="002B7407">
      <w:pPr>
        <w:numPr>
          <w:ilvl w:val="2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  <w:color w:val="BFBFBF"/>
        </w:rPr>
      </w:pPr>
      <w:r>
        <w:rPr>
          <w:bCs/>
        </w:rPr>
        <w:t>(2</w:t>
      </w:r>
      <w:r w:rsidRPr="00B36DB6">
        <w:rPr>
          <w:bCs/>
          <w:vertAlign w:val="superscript"/>
        </w:rPr>
        <w:t>nd</w:t>
      </w:r>
      <w:r>
        <w:rPr>
          <w:bCs/>
        </w:rPr>
        <w:t xml:space="preserve"> priority) </w:t>
      </w:r>
      <w:r w:rsidRPr="00671D5F">
        <w:rPr>
          <w:bCs/>
        </w:rPr>
        <w:t xml:space="preserve">Case 2a: </w:t>
      </w:r>
      <w:r w:rsidRPr="00671D5F">
        <w:t>UE-assisted/LMF-based positioning with UE-side model, AI/ML assisted positioning</w:t>
      </w:r>
      <w:r w:rsidRPr="00671D5F">
        <w:rPr>
          <w:bCs/>
          <w:color w:val="BFBFBF"/>
        </w:rPr>
        <w:tab/>
      </w:r>
    </w:p>
    <w:p w14:paraId="69DFB95A" w14:textId="77777777" w:rsidR="002B7407" w:rsidRPr="00CB5E00" w:rsidRDefault="002B7407" w:rsidP="002B7407">
      <w:pPr>
        <w:numPr>
          <w:ilvl w:val="2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(1</w:t>
      </w:r>
      <w:r w:rsidRPr="00B36DB6">
        <w:rPr>
          <w:bCs/>
          <w:vertAlign w:val="superscript"/>
        </w:rPr>
        <w:t>st</w:t>
      </w:r>
      <w:r>
        <w:rPr>
          <w:bCs/>
        </w:rPr>
        <w:t xml:space="preserve"> priority) </w:t>
      </w:r>
      <w:r w:rsidRPr="00CB5E00">
        <w:rPr>
          <w:bCs/>
        </w:rPr>
        <w:t xml:space="preserve">Case 3a: </w:t>
      </w:r>
      <w:r w:rsidRPr="00CB5E00">
        <w:t xml:space="preserve">NG-RAN node assisted positioning with </w:t>
      </w:r>
      <w:proofErr w:type="spellStart"/>
      <w:r w:rsidRPr="00CB5E00">
        <w:t>gNB</w:t>
      </w:r>
      <w:proofErr w:type="spellEnd"/>
      <w:r w:rsidRPr="00CB5E00">
        <w:t>-side model, AI/ML assisted positioning</w:t>
      </w:r>
    </w:p>
    <w:p w14:paraId="46D6998C" w14:textId="77777777" w:rsidR="002B7407" w:rsidRPr="00F03FD6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F03FD6">
        <w:rPr>
          <w:bCs/>
        </w:rPr>
        <w:t>Specify necessary</w:t>
      </w:r>
      <w:r>
        <w:rPr>
          <w:bCs/>
        </w:rPr>
        <w:t xml:space="preserve"> </w:t>
      </w:r>
      <w:r w:rsidRPr="00F85328">
        <w:rPr>
          <w:bCs/>
        </w:rPr>
        <w:t>measurements</w:t>
      </w:r>
      <w:r>
        <w:rPr>
          <w:bCs/>
        </w:rPr>
        <w:t xml:space="preserve">, </w:t>
      </w:r>
      <w:proofErr w:type="spellStart"/>
      <w:r w:rsidRPr="00F03FD6">
        <w:rPr>
          <w:bCs/>
        </w:rPr>
        <w:t>signalling</w:t>
      </w:r>
      <w:proofErr w:type="spellEnd"/>
      <w:r w:rsidRPr="00F03FD6">
        <w:rPr>
          <w:bCs/>
        </w:rPr>
        <w:t xml:space="preserve">/mechanism(s) to facilitate LCM operations specific to the </w:t>
      </w:r>
      <w:r>
        <w:rPr>
          <w:bCs/>
        </w:rPr>
        <w:t>Positioning accuracy enhancements</w:t>
      </w:r>
      <w:r w:rsidRPr="00F03FD6">
        <w:rPr>
          <w:bCs/>
        </w:rPr>
        <w:t xml:space="preserve"> use cases, if any</w:t>
      </w:r>
    </w:p>
    <w:p w14:paraId="31CD6042" w14:textId="77777777" w:rsidR="002B7407" w:rsidRPr="0045271D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45271D">
        <w:rPr>
          <w:bCs/>
        </w:rPr>
        <w:t xml:space="preserve">Investigate and specify the necessary </w:t>
      </w:r>
      <w:proofErr w:type="spellStart"/>
      <w:r w:rsidRPr="0045271D">
        <w:rPr>
          <w:bCs/>
        </w:rPr>
        <w:t>signalling</w:t>
      </w:r>
      <w:proofErr w:type="spellEnd"/>
      <w:r w:rsidRPr="0045271D">
        <w:rPr>
          <w:bCs/>
        </w:rPr>
        <w:t xml:space="preserve"> of necessary measurement enhancements (if any)</w:t>
      </w:r>
    </w:p>
    <w:p w14:paraId="2EF299FF" w14:textId="77777777" w:rsidR="002B7407" w:rsidRPr="0045271D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45271D">
        <w:rPr>
          <w:bCs/>
        </w:rPr>
        <w:t>Enabling method(s) to ensure consistency between training and inference regarding NW-side additional conditions (if identified) for inference at UE for relevant positioning sub use cases</w:t>
      </w:r>
    </w:p>
    <w:p w14:paraId="2C0A9332" w14:textId="77777777" w:rsidR="002B7407" w:rsidRPr="0045271D" w:rsidRDefault="002B7407" w:rsidP="002B7407">
      <w:pPr>
        <w:rPr>
          <w:bCs/>
        </w:rPr>
      </w:pPr>
    </w:p>
    <w:p w14:paraId="2CBDAA8D" w14:textId="77777777" w:rsidR="002B7407" w:rsidRDefault="002B7407" w:rsidP="002B7407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rFonts w:eastAsia="Batang"/>
          <w:lang w:eastAsia="x-none"/>
        </w:rPr>
        <w:t>Core r</w:t>
      </w:r>
      <w:r w:rsidRPr="00C32834">
        <w:rPr>
          <w:rFonts w:eastAsia="Batang"/>
          <w:lang w:eastAsia="x-none"/>
        </w:rPr>
        <w:t xml:space="preserve">equirements for </w:t>
      </w:r>
      <w:r w:rsidRPr="00A175BF">
        <w:rPr>
          <w:bCs/>
        </w:rPr>
        <w:t xml:space="preserve">the </w:t>
      </w:r>
      <w:r>
        <w:rPr>
          <w:bCs/>
        </w:rPr>
        <w:t xml:space="preserve">above </w:t>
      </w:r>
      <w:r w:rsidRPr="00A175BF">
        <w:rPr>
          <w:bCs/>
        </w:rPr>
        <w:t xml:space="preserve">two use cases </w:t>
      </w:r>
      <w:r>
        <w:rPr>
          <w:bCs/>
        </w:rPr>
        <w:t xml:space="preserve">for AI/ML </w:t>
      </w:r>
      <w:r w:rsidRPr="00C32834">
        <w:rPr>
          <w:rFonts w:eastAsia="Batang"/>
          <w:lang w:eastAsia="x-none"/>
        </w:rPr>
        <w:t>LCM procedures and UE features [RAN4]:</w:t>
      </w:r>
    </w:p>
    <w:p w14:paraId="03449E58" w14:textId="77777777" w:rsidR="002B7407" w:rsidRPr="00B36DB6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B36DB6">
        <w:rPr>
          <w:bCs/>
        </w:rPr>
        <w:t>Specify necessary RAN4 core requirements for the above two use cases.</w:t>
      </w:r>
    </w:p>
    <w:p w14:paraId="7A7B5581" w14:textId="77777777" w:rsidR="002B7407" w:rsidRPr="00C3177E" w:rsidRDefault="002B7407" w:rsidP="002B7407">
      <w:pPr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CC3F71">
        <w:rPr>
          <w:rFonts w:eastAsia="Batang"/>
          <w:lang w:eastAsia="x-none"/>
        </w:rPr>
        <w:t>Specify necessary RAN4 core requirements for LCM procedures</w:t>
      </w:r>
      <w:r>
        <w:rPr>
          <w:rFonts w:eastAsia="Batang"/>
          <w:lang w:eastAsia="x-none"/>
        </w:rPr>
        <w:t xml:space="preserve"> including performance </w:t>
      </w:r>
      <w:r w:rsidRPr="00CC3F71">
        <w:rPr>
          <w:rFonts w:eastAsia="Batang"/>
          <w:lang w:eastAsia="x-none"/>
        </w:rPr>
        <w:t>monitoring.</w:t>
      </w:r>
    </w:p>
    <w:p w14:paraId="688C3744" w14:textId="77777777" w:rsidR="002B7407" w:rsidRPr="00E72B69" w:rsidRDefault="002B7407" w:rsidP="002B7407">
      <w:pPr>
        <w:rPr>
          <w:bCs/>
        </w:rPr>
      </w:pPr>
    </w:p>
    <w:p w14:paraId="663110C8" w14:textId="77777777" w:rsidR="002B7407" w:rsidRDefault="002B7407" w:rsidP="002B7407">
      <w:pPr>
        <w:rPr>
          <w:bCs/>
        </w:rPr>
      </w:pPr>
    </w:p>
    <w:p w14:paraId="035DA3C6" w14:textId="77777777" w:rsidR="002B7407" w:rsidRDefault="002B7407" w:rsidP="002B7407">
      <w:pPr>
        <w:rPr>
          <w:bCs/>
        </w:rPr>
      </w:pPr>
      <w:r>
        <w:rPr>
          <w:bCs/>
        </w:rPr>
        <w:t>Study objectives with corresponding checkpoints in RAN#105 (Sept ’24):</w:t>
      </w:r>
    </w:p>
    <w:p w14:paraId="3A60919C" w14:textId="77777777" w:rsidR="002B7407" w:rsidRDefault="002B7407" w:rsidP="002B7407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 xml:space="preserve">CSI feedback enhancement [RAN1]: </w:t>
      </w:r>
    </w:p>
    <w:p w14:paraId="25BEEDBB" w14:textId="77777777" w:rsidR="002B7407" w:rsidRDefault="002B7407" w:rsidP="002B7407">
      <w:pPr>
        <w:numPr>
          <w:ilvl w:val="1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For CSI compression (two-sided model), further study ways to:</w:t>
      </w:r>
    </w:p>
    <w:p w14:paraId="28B2F388" w14:textId="77777777" w:rsidR="002B7407" w:rsidRDefault="002B7407" w:rsidP="002B7407">
      <w:pPr>
        <w:numPr>
          <w:ilvl w:val="2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Improve t</w:t>
      </w:r>
      <w:r w:rsidRPr="00000D9E">
        <w:rPr>
          <w:bCs/>
        </w:rPr>
        <w:t>rade-off between performance and complexity/overhead</w:t>
      </w:r>
    </w:p>
    <w:p w14:paraId="74355EA7" w14:textId="77777777" w:rsidR="002B7407" w:rsidRPr="00000D9E" w:rsidRDefault="002B7407" w:rsidP="002B7407">
      <w:pPr>
        <w:numPr>
          <w:ilvl w:val="3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e.g., considering extending the spatial/frequency compression to spatial/temporal/frequency compression, cell/site specific models, CSI compression plus prediction (compared to Rel-18 non-AI/ML based approach), etc.</w:t>
      </w:r>
    </w:p>
    <w:p w14:paraId="3E7D19FD" w14:textId="77777777" w:rsidR="002B7407" w:rsidRDefault="002B7407" w:rsidP="002B7407">
      <w:pPr>
        <w:numPr>
          <w:ilvl w:val="2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Alleviate/resolve i</w:t>
      </w:r>
      <w:r w:rsidRPr="00000D9E">
        <w:rPr>
          <w:bCs/>
        </w:rPr>
        <w:t>ssues related to inter-vendor training collaboration.</w:t>
      </w:r>
    </w:p>
    <w:p w14:paraId="605AD959" w14:textId="77777777" w:rsidR="002B7407" w:rsidRPr="00000D9E" w:rsidRDefault="002B7407" w:rsidP="002B7407">
      <w:pPr>
        <w:ind w:left="1440"/>
        <w:rPr>
          <w:bCs/>
        </w:rPr>
      </w:pPr>
      <w:proofErr w:type="gramStart"/>
      <w:r>
        <w:rPr>
          <w:bCs/>
        </w:rPr>
        <w:t>while</w:t>
      </w:r>
      <w:proofErr w:type="gramEnd"/>
      <w:r>
        <w:rPr>
          <w:bCs/>
        </w:rPr>
        <w:t xml:space="preserve"> addressing other aspects requiring further study/conclusion as captured in the conclusions section of the TR 38.843. </w:t>
      </w:r>
    </w:p>
    <w:p w14:paraId="18510E64" w14:textId="16746AEF" w:rsidR="002B7407" w:rsidRDefault="002B7407" w:rsidP="002B7407">
      <w:pPr>
        <w:numPr>
          <w:ilvl w:val="1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D006A">
        <w:rPr>
          <w:bCs/>
        </w:rPr>
        <w:t>For CSI prediction</w:t>
      </w:r>
      <w:r>
        <w:rPr>
          <w:bCs/>
        </w:rPr>
        <w:t xml:space="preserve"> (UE-sided model)</w:t>
      </w:r>
      <w:r w:rsidRPr="000D006A">
        <w:rPr>
          <w:bCs/>
        </w:rPr>
        <w:t xml:space="preserve">, further study performance gain over </w:t>
      </w:r>
      <w:r>
        <w:rPr>
          <w:bCs/>
        </w:rPr>
        <w:t>Rel-18</w:t>
      </w:r>
      <w:r w:rsidRPr="000D006A">
        <w:rPr>
          <w:bCs/>
        </w:rPr>
        <w:t xml:space="preserve"> non-AI/ML based approach and associated complexity, while addressing other aspects requiring further study/conclusion as captured in the conclusions section of the TR 38.843</w:t>
      </w:r>
      <w:r>
        <w:rPr>
          <w:bCs/>
        </w:rPr>
        <w:t xml:space="preserve"> (e.g., cell/site specific model could be considered to improve performance gain)</w:t>
      </w:r>
      <w:r w:rsidRPr="000D006A">
        <w:rPr>
          <w:bCs/>
        </w:rPr>
        <w:t xml:space="preserve">. </w:t>
      </w:r>
    </w:p>
    <w:p w14:paraId="78A1CABF" w14:textId="77777777" w:rsidR="002B7407" w:rsidRDefault="002B7407" w:rsidP="002B7407">
      <w:pPr>
        <w:ind w:left="720"/>
        <w:rPr>
          <w:bCs/>
        </w:rPr>
      </w:pPr>
    </w:p>
    <w:p w14:paraId="71EBF8F8" w14:textId="77777777" w:rsidR="002B7407" w:rsidRDefault="002B7407" w:rsidP="002B7407">
      <w:pPr>
        <w:ind w:left="720"/>
        <w:rPr>
          <w:bCs/>
        </w:rPr>
      </w:pPr>
    </w:p>
    <w:p w14:paraId="04BB3E67" w14:textId="77777777" w:rsidR="002B7407" w:rsidRDefault="002B7407" w:rsidP="002B7407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N</w:t>
      </w:r>
      <w:r w:rsidRPr="0045271D">
        <w:rPr>
          <w:bCs/>
        </w:rPr>
        <w:t xml:space="preserve">ecessity and details of model Identification concept and procedure in the context of LCM [RAN2/RAN1] </w:t>
      </w:r>
    </w:p>
    <w:p w14:paraId="1E55B615" w14:textId="77777777" w:rsidR="002B7407" w:rsidRPr="00134864" w:rsidRDefault="002B7407" w:rsidP="002B7407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CN</w:t>
      </w:r>
      <w:r w:rsidRPr="00134864">
        <w:rPr>
          <w:bCs/>
        </w:rPr>
        <w:t xml:space="preserve">/OAM/OTT collection of UE-sided model training data [RAN2/RAN1]: </w:t>
      </w:r>
    </w:p>
    <w:p w14:paraId="5937141A" w14:textId="77777777" w:rsidR="002B7407" w:rsidRPr="0045271D" w:rsidRDefault="002B7407" w:rsidP="002B7407">
      <w:pPr>
        <w:numPr>
          <w:ilvl w:val="1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bookmarkStart w:id="4" w:name="_Hlk152950182"/>
      <w:r w:rsidRPr="0045271D">
        <w:rPr>
          <w:bCs/>
        </w:rPr>
        <w:t xml:space="preserve">For the </w:t>
      </w:r>
      <w:proofErr w:type="spellStart"/>
      <w:r w:rsidRPr="0045271D">
        <w:rPr>
          <w:bCs/>
        </w:rPr>
        <w:t>FS_NR_AIML_Air</w:t>
      </w:r>
      <w:proofErr w:type="spellEnd"/>
      <w:r w:rsidRPr="0045271D">
        <w:rPr>
          <w:bCs/>
        </w:rPr>
        <w:t xml:space="preserve"> study use cases, identify the corresponding contents of UE data collection</w:t>
      </w:r>
    </w:p>
    <w:p w14:paraId="310B066F" w14:textId="77777777" w:rsidR="002B7407" w:rsidRPr="00250569" w:rsidRDefault="002B7407" w:rsidP="002B7407">
      <w:pPr>
        <w:numPr>
          <w:ilvl w:val="1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proofErr w:type="spellStart"/>
      <w:r w:rsidRPr="0045271D">
        <w:rPr>
          <w:bCs/>
        </w:rPr>
        <w:t>Analyse</w:t>
      </w:r>
      <w:proofErr w:type="spellEnd"/>
      <w:r w:rsidRPr="0045271D">
        <w:rPr>
          <w:bCs/>
        </w:rPr>
        <w:t xml:space="preserve"> the UE data collection mechanisms identified during the </w:t>
      </w:r>
      <w:proofErr w:type="spellStart"/>
      <w:r w:rsidRPr="0045271D">
        <w:rPr>
          <w:bCs/>
        </w:rPr>
        <w:t>FS_NR_AIML_Air</w:t>
      </w:r>
      <w:proofErr w:type="spellEnd"/>
      <w:r w:rsidRPr="0045271D">
        <w:rPr>
          <w:bCs/>
        </w:rPr>
        <w:t xml:space="preserve"> (TR 38.843 section 7.2.1.3.2) study along with the implications and limitations of each of the methods</w:t>
      </w:r>
      <w:bookmarkEnd w:id="4"/>
      <w:r w:rsidRPr="0045271D">
        <w:rPr>
          <w:bCs/>
        </w:rPr>
        <w:t xml:space="preserve"> </w:t>
      </w:r>
    </w:p>
    <w:p w14:paraId="0F0293C3" w14:textId="77777777" w:rsidR="002B7407" w:rsidRDefault="002B7407" w:rsidP="002B7407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 xml:space="preserve">Model transfer/delivery [RAN2/RAN1]: </w:t>
      </w:r>
    </w:p>
    <w:p w14:paraId="70EB6598" w14:textId="77777777" w:rsidR="002B7407" w:rsidRDefault="002B7407" w:rsidP="002B7407">
      <w:pPr>
        <w:numPr>
          <w:ilvl w:val="1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bookmarkStart w:id="5" w:name="_Hlk152950348"/>
      <w:r>
        <w:rPr>
          <w:bCs/>
        </w:rPr>
        <w:t xml:space="preserve">Determine whether </w:t>
      </w:r>
      <w:r w:rsidRPr="00F274F7">
        <w:rPr>
          <w:bCs/>
        </w:rPr>
        <w:t xml:space="preserve">there is a need to consider </w:t>
      </w:r>
      <w:proofErr w:type="spellStart"/>
      <w:r w:rsidRPr="00F274F7">
        <w:rPr>
          <w:bCs/>
        </w:rPr>
        <w:t>standardised</w:t>
      </w:r>
      <w:proofErr w:type="spellEnd"/>
      <w:r w:rsidRPr="00F274F7">
        <w:rPr>
          <w:bCs/>
        </w:rPr>
        <w:t xml:space="preserve"> solutions for transferring/delivering AI/ML model(s) </w:t>
      </w:r>
      <w:r>
        <w:rPr>
          <w:bCs/>
        </w:rPr>
        <w:t xml:space="preserve">considering at least the solutions identified during the </w:t>
      </w:r>
      <w:bookmarkEnd w:id="5"/>
      <w:proofErr w:type="spellStart"/>
      <w:r>
        <w:rPr>
          <w:bCs/>
        </w:rPr>
        <w:t>FS_NR_AIML_Air</w:t>
      </w:r>
      <w:proofErr w:type="spellEnd"/>
      <w:r>
        <w:rPr>
          <w:bCs/>
        </w:rPr>
        <w:t xml:space="preserve"> study </w:t>
      </w:r>
    </w:p>
    <w:p w14:paraId="11A57C8C" w14:textId="77777777" w:rsidR="002B7407" w:rsidRDefault="002B7407" w:rsidP="002B7407">
      <w:pPr>
        <w:ind w:left="720"/>
        <w:rPr>
          <w:bCs/>
        </w:rPr>
      </w:pPr>
    </w:p>
    <w:p w14:paraId="14A7B1F2" w14:textId="77777777" w:rsidR="002B7407" w:rsidRPr="00CC3F71" w:rsidRDefault="002B7407" w:rsidP="002B7407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CC3F71">
        <w:rPr>
          <w:bCs/>
        </w:rPr>
        <w:t xml:space="preserve">Testability and interoperability [RAN4]: </w:t>
      </w:r>
    </w:p>
    <w:p w14:paraId="00625567" w14:textId="77777777" w:rsidR="002B7407" w:rsidRPr="00FA23A4" w:rsidRDefault="002B7407" w:rsidP="002B7407">
      <w:pPr>
        <w:numPr>
          <w:ilvl w:val="1"/>
          <w:numId w:val="29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FA23A4">
        <w:rPr>
          <w:bCs/>
        </w:rPr>
        <w:t xml:space="preserve">Finalize the testing framework and procedure for </w:t>
      </w:r>
      <w:r>
        <w:rPr>
          <w:bCs/>
        </w:rPr>
        <w:t>one</w:t>
      </w:r>
      <w:r w:rsidRPr="00FA23A4">
        <w:rPr>
          <w:bCs/>
        </w:rPr>
        <w:t xml:space="preserve">-sided models and </w:t>
      </w:r>
      <w:r>
        <w:rPr>
          <w:bCs/>
        </w:rPr>
        <w:t>f</w:t>
      </w:r>
      <w:r w:rsidRPr="00FA23A4">
        <w:rPr>
          <w:bCs/>
        </w:rPr>
        <w:t xml:space="preserve">urther </w:t>
      </w:r>
      <w:proofErr w:type="spellStart"/>
      <w:r w:rsidRPr="00FA23A4">
        <w:rPr>
          <w:bCs/>
        </w:rPr>
        <w:t>analyse</w:t>
      </w:r>
      <w:proofErr w:type="spellEnd"/>
      <w:r w:rsidRPr="00FA23A4">
        <w:rPr>
          <w:bCs/>
        </w:rPr>
        <w:t xml:space="preserve"> the various testing options for two-sided models</w:t>
      </w:r>
      <w:r>
        <w:rPr>
          <w:bCs/>
        </w:rPr>
        <w:t>,</w:t>
      </w:r>
      <w:r w:rsidRPr="00FA23A4">
        <w:rPr>
          <w:bCs/>
        </w:rPr>
        <w:t xml:space="preserve"> in collaboration with RAN1</w:t>
      </w:r>
      <w:r>
        <w:rPr>
          <w:bCs/>
        </w:rPr>
        <w:t xml:space="preserve">, and including at least: </w:t>
      </w:r>
    </w:p>
    <w:p w14:paraId="577304A4" w14:textId="77777777" w:rsidR="002B7407" w:rsidRPr="00AF0775" w:rsidRDefault="002B7407" w:rsidP="002B7407">
      <w:pPr>
        <w:numPr>
          <w:ilvl w:val="2"/>
          <w:numId w:val="29"/>
        </w:numPr>
        <w:spacing w:line="259" w:lineRule="auto"/>
        <w:contextualSpacing/>
        <w:rPr>
          <w:rFonts w:eastAsia="Batang"/>
        </w:rPr>
      </w:pPr>
      <w:r>
        <w:rPr>
          <w:rFonts w:eastAsia="Batang"/>
        </w:rPr>
        <w:t>Relation to legacy requirements</w:t>
      </w:r>
    </w:p>
    <w:p w14:paraId="7285F892" w14:textId="77777777" w:rsidR="002B7407" w:rsidRDefault="002B7407" w:rsidP="002B7407">
      <w:pPr>
        <w:numPr>
          <w:ilvl w:val="2"/>
          <w:numId w:val="29"/>
        </w:numPr>
        <w:spacing w:line="259" w:lineRule="auto"/>
        <w:contextualSpacing/>
        <w:rPr>
          <w:rFonts w:eastAsia="Batang"/>
        </w:rPr>
      </w:pPr>
      <w:r w:rsidRPr="61F652A1">
        <w:rPr>
          <w:rFonts w:eastAsia="Batang"/>
        </w:rPr>
        <w:t>Performance monitoring and LCM aspects</w:t>
      </w:r>
      <w:r>
        <w:rPr>
          <w:rFonts w:eastAsia="Batang"/>
        </w:rPr>
        <w:t xml:space="preserve"> considering use-case specifics</w:t>
      </w:r>
    </w:p>
    <w:p w14:paraId="189DDDF8" w14:textId="77777777" w:rsidR="002B7407" w:rsidRPr="00AF0775" w:rsidRDefault="002B7407" w:rsidP="002B7407">
      <w:pPr>
        <w:numPr>
          <w:ilvl w:val="2"/>
          <w:numId w:val="29"/>
        </w:numPr>
        <w:spacing w:line="259" w:lineRule="auto"/>
        <w:contextualSpacing/>
        <w:rPr>
          <w:rFonts w:eastAsia="Batang"/>
        </w:rPr>
      </w:pPr>
      <w:r w:rsidRPr="00AF0775">
        <w:rPr>
          <w:rFonts w:eastAsia="Batang"/>
        </w:rPr>
        <w:t>Generalization aspects</w:t>
      </w:r>
      <w:r>
        <w:rPr>
          <w:rFonts w:eastAsia="Batang"/>
        </w:rPr>
        <w:t xml:space="preserve"> </w:t>
      </w:r>
    </w:p>
    <w:p w14:paraId="7B594057" w14:textId="77777777" w:rsidR="002B7407" w:rsidRPr="00AF0775" w:rsidRDefault="002B7407" w:rsidP="002B7407">
      <w:pPr>
        <w:numPr>
          <w:ilvl w:val="2"/>
          <w:numId w:val="29"/>
        </w:numPr>
        <w:spacing w:line="259" w:lineRule="auto"/>
        <w:contextualSpacing/>
        <w:rPr>
          <w:rFonts w:eastAsia="Batang"/>
        </w:rPr>
      </w:pPr>
      <w:r w:rsidRPr="07F58415">
        <w:rPr>
          <w:rFonts w:eastAsia="Batang"/>
        </w:rPr>
        <w:t>Static/non-static scenarios/conditions and propagation conditions for testing (e.g., CDL, field data, etc.)</w:t>
      </w:r>
    </w:p>
    <w:p w14:paraId="2A065439" w14:textId="77777777" w:rsidR="002B7407" w:rsidRPr="00A175BF" w:rsidRDefault="002B7407" w:rsidP="002B7407">
      <w:pPr>
        <w:numPr>
          <w:ilvl w:val="2"/>
          <w:numId w:val="29"/>
        </w:numPr>
        <w:spacing w:line="259" w:lineRule="auto"/>
        <w:contextualSpacing/>
        <w:rPr>
          <w:rFonts w:eastAsia="Batang" w:cs="Calibri"/>
        </w:rPr>
      </w:pPr>
      <w:r w:rsidRPr="00A175BF">
        <w:rPr>
          <w:rFonts w:eastAsia="Batang" w:cs="Calibri"/>
        </w:rPr>
        <w:t>UE processing capability and limitations</w:t>
      </w:r>
    </w:p>
    <w:p w14:paraId="4FD9EA0B" w14:textId="77777777" w:rsidR="002B7407" w:rsidRDefault="002B7407" w:rsidP="002B7407">
      <w:pPr>
        <w:numPr>
          <w:ilvl w:val="2"/>
          <w:numId w:val="29"/>
        </w:numPr>
        <w:spacing w:line="259" w:lineRule="auto"/>
        <w:contextualSpacing/>
        <w:rPr>
          <w:rFonts w:eastAsia="Batang" w:cs="Calibri"/>
        </w:rPr>
      </w:pPr>
      <w:r w:rsidRPr="00A175BF">
        <w:rPr>
          <w:rFonts w:eastAsia="Batang" w:cs="Calibri"/>
        </w:rPr>
        <w:t>Post-deployment validation due to model change/drift</w:t>
      </w:r>
    </w:p>
    <w:p w14:paraId="75F491F1" w14:textId="77777777" w:rsidR="002B7407" w:rsidRPr="00A175BF" w:rsidRDefault="002B7407" w:rsidP="002B7407">
      <w:pPr>
        <w:numPr>
          <w:ilvl w:val="1"/>
          <w:numId w:val="29"/>
        </w:numPr>
        <w:spacing w:line="259" w:lineRule="auto"/>
        <w:contextualSpacing/>
        <w:rPr>
          <w:rFonts w:eastAsia="Batang" w:cs="Calibri"/>
        </w:rPr>
      </w:pPr>
      <w:r w:rsidRPr="00FA23A4">
        <w:rPr>
          <w:rFonts w:eastAsia="Batang" w:cs="Calibri"/>
        </w:rPr>
        <w:t xml:space="preserve">RAN5 aspects related to testability and interoperability to be </w:t>
      </w:r>
      <w:r>
        <w:rPr>
          <w:rFonts w:eastAsia="Batang" w:cs="Calibri"/>
        </w:rPr>
        <w:t xml:space="preserve">addressed </w:t>
      </w:r>
      <w:r w:rsidRPr="00FA23A4">
        <w:rPr>
          <w:rFonts w:eastAsia="Batang" w:cs="Calibri"/>
        </w:rPr>
        <w:t>on a request basis</w:t>
      </w:r>
    </w:p>
    <w:p w14:paraId="428FC49C" w14:textId="77777777" w:rsidR="002B7407" w:rsidRPr="00A175BF" w:rsidRDefault="002B7407" w:rsidP="002B7407">
      <w:pPr>
        <w:spacing w:line="259" w:lineRule="auto"/>
        <w:contextualSpacing/>
        <w:rPr>
          <w:rFonts w:eastAsia="Batang" w:cs="Calibri"/>
        </w:rPr>
      </w:pPr>
    </w:p>
    <w:p w14:paraId="20766A78" w14:textId="77777777" w:rsidR="002B7407" w:rsidRDefault="002B7407" w:rsidP="002B7407">
      <w:pPr>
        <w:ind w:left="720"/>
        <w:rPr>
          <w:bCs/>
        </w:rPr>
      </w:pPr>
      <w:r>
        <w:rPr>
          <w:bCs/>
        </w:rPr>
        <w:t xml:space="preserve">NOTE: offline training is assumed for the purpose of this project. </w:t>
      </w:r>
    </w:p>
    <w:p w14:paraId="79DF303E" w14:textId="77777777" w:rsidR="002B7407" w:rsidRDefault="002B7407" w:rsidP="002B7407">
      <w:pPr>
        <w:ind w:left="720"/>
        <w:rPr>
          <w:bCs/>
        </w:rPr>
      </w:pPr>
      <w:r>
        <w:rPr>
          <w:bCs/>
        </w:rPr>
        <w:t xml:space="preserve">NOTE: the outcome of the study objectives should be captured in TR 38.843 for future reference. </w:t>
      </w:r>
    </w:p>
    <w:p w14:paraId="024AB2A3" w14:textId="77777777" w:rsidR="002B7407" w:rsidRPr="005241D5" w:rsidRDefault="002B7407" w:rsidP="002B7407">
      <w:pPr>
        <w:ind w:left="720"/>
        <w:rPr>
          <w:bCs/>
        </w:rPr>
      </w:pPr>
      <w:r>
        <w:rPr>
          <w:bCs/>
        </w:rPr>
        <w:t xml:space="preserve">NOTE: </w:t>
      </w:r>
      <w:r>
        <w:t xml:space="preserve">Coordination with SA/SA WGs of the ongoing study/work as it may relate to their required work. </w:t>
      </w:r>
    </w:p>
    <w:p w14:paraId="06B3D14A" w14:textId="77777777" w:rsidR="002B7407" w:rsidRPr="00A7059D" w:rsidRDefault="002B7407" w:rsidP="002B7407">
      <w:pPr>
        <w:rPr>
          <w:bCs/>
        </w:rPr>
      </w:pPr>
    </w:p>
    <w:p w14:paraId="1AC412BB" w14:textId="3003CA09" w:rsidR="00D23F30" w:rsidRPr="002B7407" w:rsidRDefault="00D23F30" w:rsidP="002B7407">
      <w:pPr>
        <w:pStyle w:val="3"/>
        <w:rPr>
          <w:lang w:val="en-US"/>
        </w:rPr>
      </w:pPr>
    </w:p>
    <w:p w14:paraId="131B9129" w14:textId="77777777" w:rsidR="00505F85" w:rsidRPr="00E07FF4" w:rsidRDefault="00505F85" w:rsidP="00E07FF4"/>
    <w:sectPr w:rsidR="00505F85" w:rsidRPr="00E07FF4" w:rsidSect="003277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844A6" w14:textId="77777777" w:rsidR="00123462" w:rsidRDefault="00123462">
      <w:r>
        <w:separator/>
      </w:r>
    </w:p>
  </w:endnote>
  <w:endnote w:type="continuationSeparator" w:id="0">
    <w:p w14:paraId="1F5D3932" w14:textId="77777777" w:rsidR="00123462" w:rsidRDefault="00123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2DB65" w14:textId="77777777" w:rsidR="00123462" w:rsidRDefault="00123462">
      <w:r>
        <w:separator/>
      </w:r>
    </w:p>
  </w:footnote>
  <w:footnote w:type="continuationSeparator" w:id="0">
    <w:p w14:paraId="56C81277" w14:textId="77777777" w:rsidR="00123462" w:rsidRDefault="00123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95FB0"/>
    <w:multiLevelType w:val="hybridMultilevel"/>
    <w:tmpl w:val="8B502834"/>
    <w:lvl w:ilvl="0" w:tplc="A9EE8F08">
      <w:start w:val="1"/>
      <w:numFmt w:val="lowerLetter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D3E3E"/>
    <w:multiLevelType w:val="hybridMultilevel"/>
    <w:tmpl w:val="74D8FB70"/>
    <w:lvl w:ilvl="0" w:tplc="AA3653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D605A"/>
    <w:multiLevelType w:val="hybridMultilevel"/>
    <w:tmpl w:val="8E84C7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0" w15:restartNumberingAfterBreak="0">
    <w:nsid w:val="1AA9693C"/>
    <w:multiLevelType w:val="multilevel"/>
    <w:tmpl w:val="F140E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11B2D"/>
    <w:multiLevelType w:val="hybridMultilevel"/>
    <w:tmpl w:val="7FC418E6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88967D2E">
      <w:start w:val="1"/>
      <w:numFmt w:val="bullet"/>
      <w:lvlText w:val="·"/>
      <w:lvlJc w:val="left"/>
      <w:pPr>
        <w:ind w:left="2340" w:hanging="420"/>
      </w:pPr>
      <w:rPr>
        <w:rFonts w:ascii="宋体" w:eastAsia="宋体" w:hAnsi="宋体" w:hint="eastAsia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41256C92"/>
    <w:multiLevelType w:val="hybridMultilevel"/>
    <w:tmpl w:val="D2BE5F10"/>
    <w:lvl w:ilvl="0" w:tplc="99A614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94E40"/>
    <w:multiLevelType w:val="hybridMultilevel"/>
    <w:tmpl w:val="1264D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3495D"/>
    <w:multiLevelType w:val="hybridMultilevel"/>
    <w:tmpl w:val="526697C4"/>
    <w:lvl w:ilvl="0" w:tplc="99A614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9E07D3"/>
    <w:multiLevelType w:val="hybridMultilevel"/>
    <w:tmpl w:val="CF0C7BD6"/>
    <w:lvl w:ilvl="0" w:tplc="99A614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115D11"/>
    <w:multiLevelType w:val="hybridMultilevel"/>
    <w:tmpl w:val="80605284"/>
    <w:lvl w:ilvl="0" w:tplc="EFCC06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E40299"/>
    <w:multiLevelType w:val="hybridMultilevel"/>
    <w:tmpl w:val="6AAA7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0513A"/>
    <w:multiLevelType w:val="hybridMultilevel"/>
    <w:tmpl w:val="07BC29BE"/>
    <w:lvl w:ilvl="0" w:tplc="04628F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0"/>
  </w:num>
  <w:num w:numId="4">
    <w:abstractNumId w:val="15"/>
  </w:num>
  <w:num w:numId="5">
    <w:abstractNumId w:val="29"/>
  </w:num>
  <w:num w:numId="6">
    <w:abstractNumId w:val="27"/>
  </w:num>
  <w:num w:numId="7">
    <w:abstractNumId w:val="12"/>
  </w:num>
  <w:num w:numId="8">
    <w:abstractNumId w:val="5"/>
  </w:num>
  <w:num w:numId="9">
    <w:abstractNumId w:val="7"/>
  </w:num>
  <w:num w:numId="10">
    <w:abstractNumId w:val="13"/>
  </w:num>
  <w:num w:numId="11">
    <w:abstractNumId w:val="3"/>
  </w:num>
  <w:num w:numId="12">
    <w:abstractNumId w:val="25"/>
  </w:num>
  <w:num w:numId="13">
    <w:abstractNumId w:val="6"/>
  </w:num>
  <w:num w:numId="14">
    <w:abstractNumId w:val="14"/>
  </w:num>
  <w:num w:numId="15">
    <w:abstractNumId w:val="10"/>
  </w:num>
  <w:num w:numId="16">
    <w:abstractNumId w:val="8"/>
  </w:num>
  <w:num w:numId="17">
    <w:abstractNumId w:val="1"/>
  </w:num>
  <w:num w:numId="18">
    <w:abstractNumId w:val="28"/>
  </w:num>
  <w:num w:numId="19">
    <w:abstractNumId w:val="18"/>
  </w:num>
  <w:num w:numId="20">
    <w:abstractNumId w:val="11"/>
  </w:num>
  <w:num w:numId="21">
    <w:abstractNumId w:val="21"/>
  </w:num>
  <w:num w:numId="22">
    <w:abstractNumId w:val="16"/>
  </w:num>
  <w:num w:numId="23">
    <w:abstractNumId w:val="9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4"/>
  </w:num>
  <w:num w:numId="29">
    <w:abstractNumId w:val="19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549"/>
    <w:rsid w:val="00006E5C"/>
    <w:rsid w:val="00006EF7"/>
    <w:rsid w:val="00011074"/>
    <w:rsid w:val="0001220A"/>
    <w:rsid w:val="000132D1"/>
    <w:rsid w:val="00017B0E"/>
    <w:rsid w:val="000205C5"/>
    <w:rsid w:val="00021A97"/>
    <w:rsid w:val="00025316"/>
    <w:rsid w:val="00037B42"/>
    <w:rsid w:val="00037C06"/>
    <w:rsid w:val="00044DAE"/>
    <w:rsid w:val="00052BF8"/>
    <w:rsid w:val="0005429D"/>
    <w:rsid w:val="00057116"/>
    <w:rsid w:val="00061E5E"/>
    <w:rsid w:val="00064CB2"/>
    <w:rsid w:val="00066954"/>
    <w:rsid w:val="00067741"/>
    <w:rsid w:val="00072A56"/>
    <w:rsid w:val="00075FF4"/>
    <w:rsid w:val="00081B2E"/>
    <w:rsid w:val="00082CCB"/>
    <w:rsid w:val="00086D74"/>
    <w:rsid w:val="00087445"/>
    <w:rsid w:val="000902BB"/>
    <w:rsid w:val="00093420"/>
    <w:rsid w:val="000A2B51"/>
    <w:rsid w:val="000A2B9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886"/>
    <w:rsid w:val="000C0BF7"/>
    <w:rsid w:val="000C53AF"/>
    <w:rsid w:val="000C5FE3"/>
    <w:rsid w:val="000C7351"/>
    <w:rsid w:val="000D122A"/>
    <w:rsid w:val="000E3B88"/>
    <w:rsid w:val="000E55AD"/>
    <w:rsid w:val="000E630D"/>
    <w:rsid w:val="000E74DD"/>
    <w:rsid w:val="000E7F92"/>
    <w:rsid w:val="000F4462"/>
    <w:rsid w:val="001001BD"/>
    <w:rsid w:val="00102222"/>
    <w:rsid w:val="001040F3"/>
    <w:rsid w:val="00106DA0"/>
    <w:rsid w:val="00110054"/>
    <w:rsid w:val="00120541"/>
    <w:rsid w:val="001211F3"/>
    <w:rsid w:val="0012187C"/>
    <w:rsid w:val="00123462"/>
    <w:rsid w:val="00127B5D"/>
    <w:rsid w:val="001416D3"/>
    <w:rsid w:val="00150DC9"/>
    <w:rsid w:val="00152207"/>
    <w:rsid w:val="00153259"/>
    <w:rsid w:val="00154025"/>
    <w:rsid w:val="00155532"/>
    <w:rsid w:val="00157E23"/>
    <w:rsid w:val="00160FD7"/>
    <w:rsid w:val="00166866"/>
    <w:rsid w:val="00166A1B"/>
    <w:rsid w:val="001717F6"/>
    <w:rsid w:val="00171925"/>
    <w:rsid w:val="00173998"/>
    <w:rsid w:val="00174617"/>
    <w:rsid w:val="001759A7"/>
    <w:rsid w:val="001808CE"/>
    <w:rsid w:val="001808F9"/>
    <w:rsid w:val="00180C04"/>
    <w:rsid w:val="00186FC2"/>
    <w:rsid w:val="001A4192"/>
    <w:rsid w:val="001A6828"/>
    <w:rsid w:val="001B3663"/>
    <w:rsid w:val="001C077C"/>
    <w:rsid w:val="001C2C3C"/>
    <w:rsid w:val="001C3BC4"/>
    <w:rsid w:val="001C5C86"/>
    <w:rsid w:val="001C718D"/>
    <w:rsid w:val="001D41B2"/>
    <w:rsid w:val="001E14C4"/>
    <w:rsid w:val="001F3FF4"/>
    <w:rsid w:val="001F7EB4"/>
    <w:rsid w:val="002000C2"/>
    <w:rsid w:val="002057C3"/>
    <w:rsid w:val="00205F25"/>
    <w:rsid w:val="0021457C"/>
    <w:rsid w:val="00214641"/>
    <w:rsid w:val="00221696"/>
    <w:rsid w:val="00221B1E"/>
    <w:rsid w:val="002230BE"/>
    <w:rsid w:val="00240DCD"/>
    <w:rsid w:val="0024190E"/>
    <w:rsid w:val="00242315"/>
    <w:rsid w:val="00245762"/>
    <w:rsid w:val="002475E6"/>
    <w:rsid w:val="0024786B"/>
    <w:rsid w:val="00247D8D"/>
    <w:rsid w:val="002502D4"/>
    <w:rsid w:val="00251D80"/>
    <w:rsid w:val="00253ACF"/>
    <w:rsid w:val="00254B2B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92896"/>
    <w:rsid w:val="00292EB5"/>
    <w:rsid w:val="00296414"/>
    <w:rsid w:val="002A03DF"/>
    <w:rsid w:val="002B7407"/>
    <w:rsid w:val="002C070D"/>
    <w:rsid w:val="002C1C50"/>
    <w:rsid w:val="002D1D4D"/>
    <w:rsid w:val="002E2286"/>
    <w:rsid w:val="002E55A4"/>
    <w:rsid w:val="002E5FB8"/>
    <w:rsid w:val="002E6A7D"/>
    <w:rsid w:val="002E7A9E"/>
    <w:rsid w:val="002F3C41"/>
    <w:rsid w:val="002F6C5C"/>
    <w:rsid w:val="0030045C"/>
    <w:rsid w:val="003046AF"/>
    <w:rsid w:val="003205AD"/>
    <w:rsid w:val="0032779F"/>
    <w:rsid w:val="0033027D"/>
    <w:rsid w:val="00330A42"/>
    <w:rsid w:val="00335FB2"/>
    <w:rsid w:val="00336B2E"/>
    <w:rsid w:val="00337257"/>
    <w:rsid w:val="00344158"/>
    <w:rsid w:val="00347B74"/>
    <w:rsid w:val="003529CC"/>
    <w:rsid w:val="00355CB6"/>
    <w:rsid w:val="0036480E"/>
    <w:rsid w:val="00366257"/>
    <w:rsid w:val="00367D42"/>
    <w:rsid w:val="00371FE9"/>
    <w:rsid w:val="00377981"/>
    <w:rsid w:val="0038414F"/>
    <w:rsid w:val="0038516D"/>
    <w:rsid w:val="003869D7"/>
    <w:rsid w:val="00390973"/>
    <w:rsid w:val="003930A2"/>
    <w:rsid w:val="003950DA"/>
    <w:rsid w:val="003952AA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065A"/>
    <w:rsid w:val="003E359F"/>
    <w:rsid w:val="003F04C7"/>
    <w:rsid w:val="003F268E"/>
    <w:rsid w:val="003F3963"/>
    <w:rsid w:val="003F7142"/>
    <w:rsid w:val="003F7B3D"/>
    <w:rsid w:val="003F7C12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0D6C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C767F"/>
    <w:rsid w:val="004D24B9"/>
    <w:rsid w:val="004E0FEE"/>
    <w:rsid w:val="004E227D"/>
    <w:rsid w:val="004E2CE2"/>
    <w:rsid w:val="004E5172"/>
    <w:rsid w:val="004E6F8A"/>
    <w:rsid w:val="004F26DB"/>
    <w:rsid w:val="00501091"/>
    <w:rsid w:val="00502CD2"/>
    <w:rsid w:val="00504E33"/>
    <w:rsid w:val="00505F85"/>
    <w:rsid w:val="005064C3"/>
    <w:rsid w:val="00506934"/>
    <w:rsid w:val="00510258"/>
    <w:rsid w:val="00514F26"/>
    <w:rsid w:val="00522360"/>
    <w:rsid w:val="0052255A"/>
    <w:rsid w:val="00523613"/>
    <w:rsid w:val="005439C8"/>
    <w:rsid w:val="00544BC6"/>
    <w:rsid w:val="0055216E"/>
    <w:rsid w:val="005524F6"/>
    <w:rsid w:val="00552C2C"/>
    <w:rsid w:val="00553EAD"/>
    <w:rsid w:val="005555B7"/>
    <w:rsid w:val="00555B82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B5A07"/>
    <w:rsid w:val="005B7188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145B"/>
    <w:rsid w:val="006235CE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088B"/>
    <w:rsid w:val="00654893"/>
    <w:rsid w:val="00657620"/>
    <w:rsid w:val="006633A4"/>
    <w:rsid w:val="00667DD2"/>
    <w:rsid w:val="00671BBB"/>
    <w:rsid w:val="00671D59"/>
    <w:rsid w:val="00673564"/>
    <w:rsid w:val="006747F5"/>
    <w:rsid w:val="00682237"/>
    <w:rsid w:val="00686F46"/>
    <w:rsid w:val="0069043B"/>
    <w:rsid w:val="00691364"/>
    <w:rsid w:val="00696799"/>
    <w:rsid w:val="006A0E94"/>
    <w:rsid w:val="006A0EF8"/>
    <w:rsid w:val="006A1A95"/>
    <w:rsid w:val="006A45BA"/>
    <w:rsid w:val="006A7CF8"/>
    <w:rsid w:val="006B11EE"/>
    <w:rsid w:val="006B17DC"/>
    <w:rsid w:val="006B4280"/>
    <w:rsid w:val="006B4B1C"/>
    <w:rsid w:val="006C15BB"/>
    <w:rsid w:val="006C4991"/>
    <w:rsid w:val="006C66FC"/>
    <w:rsid w:val="006E0F19"/>
    <w:rsid w:val="006E1FDA"/>
    <w:rsid w:val="006E5E87"/>
    <w:rsid w:val="006E5EA2"/>
    <w:rsid w:val="006E78F2"/>
    <w:rsid w:val="006F2155"/>
    <w:rsid w:val="006F4101"/>
    <w:rsid w:val="006F6581"/>
    <w:rsid w:val="006F7468"/>
    <w:rsid w:val="0070606C"/>
    <w:rsid w:val="00706A1A"/>
    <w:rsid w:val="00707673"/>
    <w:rsid w:val="0071287D"/>
    <w:rsid w:val="00714B70"/>
    <w:rsid w:val="00715F8B"/>
    <w:rsid w:val="007162BE"/>
    <w:rsid w:val="00720B0E"/>
    <w:rsid w:val="00722267"/>
    <w:rsid w:val="00724152"/>
    <w:rsid w:val="00724A81"/>
    <w:rsid w:val="00736577"/>
    <w:rsid w:val="00742AC2"/>
    <w:rsid w:val="00744EA8"/>
    <w:rsid w:val="00746F46"/>
    <w:rsid w:val="0075252A"/>
    <w:rsid w:val="00753CB3"/>
    <w:rsid w:val="0076388B"/>
    <w:rsid w:val="00764B84"/>
    <w:rsid w:val="00765028"/>
    <w:rsid w:val="00775215"/>
    <w:rsid w:val="0078034D"/>
    <w:rsid w:val="0078108D"/>
    <w:rsid w:val="007827C3"/>
    <w:rsid w:val="007869CF"/>
    <w:rsid w:val="00790BCC"/>
    <w:rsid w:val="00795CEE"/>
    <w:rsid w:val="00796F94"/>
    <w:rsid w:val="007974F5"/>
    <w:rsid w:val="00797B34"/>
    <w:rsid w:val="007A5AA5"/>
    <w:rsid w:val="007A6136"/>
    <w:rsid w:val="007A6319"/>
    <w:rsid w:val="007A7809"/>
    <w:rsid w:val="007B0F49"/>
    <w:rsid w:val="007B1429"/>
    <w:rsid w:val="007C09CC"/>
    <w:rsid w:val="007C20C0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2BD"/>
    <w:rsid w:val="007F5A68"/>
    <w:rsid w:val="007F7421"/>
    <w:rsid w:val="00801F7F"/>
    <w:rsid w:val="00807338"/>
    <w:rsid w:val="00813C1F"/>
    <w:rsid w:val="00813C61"/>
    <w:rsid w:val="00823C9A"/>
    <w:rsid w:val="008260B0"/>
    <w:rsid w:val="008345D0"/>
    <w:rsid w:val="00834A60"/>
    <w:rsid w:val="00835B24"/>
    <w:rsid w:val="00836F11"/>
    <w:rsid w:val="00841EB0"/>
    <w:rsid w:val="0084612E"/>
    <w:rsid w:val="00852E68"/>
    <w:rsid w:val="00861A88"/>
    <w:rsid w:val="00863E89"/>
    <w:rsid w:val="00867DEF"/>
    <w:rsid w:val="00871C8D"/>
    <w:rsid w:val="00872B3B"/>
    <w:rsid w:val="0088222A"/>
    <w:rsid w:val="008835FC"/>
    <w:rsid w:val="00885E82"/>
    <w:rsid w:val="008901F6"/>
    <w:rsid w:val="00893306"/>
    <w:rsid w:val="00896C03"/>
    <w:rsid w:val="008A0176"/>
    <w:rsid w:val="008A05BF"/>
    <w:rsid w:val="008A12A5"/>
    <w:rsid w:val="008A495D"/>
    <w:rsid w:val="008A4BA1"/>
    <w:rsid w:val="008A76FD"/>
    <w:rsid w:val="008B114B"/>
    <w:rsid w:val="008B2D09"/>
    <w:rsid w:val="008B519F"/>
    <w:rsid w:val="008B71A2"/>
    <w:rsid w:val="008C0E78"/>
    <w:rsid w:val="008C3532"/>
    <w:rsid w:val="008C537F"/>
    <w:rsid w:val="008D658B"/>
    <w:rsid w:val="008E2ACD"/>
    <w:rsid w:val="008E2D07"/>
    <w:rsid w:val="008F235B"/>
    <w:rsid w:val="008F74AE"/>
    <w:rsid w:val="00912EC5"/>
    <w:rsid w:val="009161F0"/>
    <w:rsid w:val="00921521"/>
    <w:rsid w:val="00922FCB"/>
    <w:rsid w:val="009230BA"/>
    <w:rsid w:val="009300DE"/>
    <w:rsid w:val="00932FB3"/>
    <w:rsid w:val="00935CB0"/>
    <w:rsid w:val="009428A9"/>
    <w:rsid w:val="009428B1"/>
    <w:rsid w:val="009437A2"/>
    <w:rsid w:val="00944B28"/>
    <w:rsid w:val="00946CC0"/>
    <w:rsid w:val="00953E83"/>
    <w:rsid w:val="00967838"/>
    <w:rsid w:val="00977A1E"/>
    <w:rsid w:val="00982CD6"/>
    <w:rsid w:val="00985B73"/>
    <w:rsid w:val="009870A7"/>
    <w:rsid w:val="00992266"/>
    <w:rsid w:val="00994706"/>
    <w:rsid w:val="00994A54"/>
    <w:rsid w:val="00994ED2"/>
    <w:rsid w:val="009A074F"/>
    <w:rsid w:val="009A0B51"/>
    <w:rsid w:val="009A3BC4"/>
    <w:rsid w:val="009A407B"/>
    <w:rsid w:val="009A527F"/>
    <w:rsid w:val="009A6092"/>
    <w:rsid w:val="009A7A04"/>
    <w:rsid w:val="009B1936"/>
    <w:rsid w:val="009B314C"/>
    <w:rsid w:val="009B3635"/>
    <w:rsid w:val="009B493F"/>
    <w:rsid w:val="009B657C"/>
    <w:rsid w:val="009C2977"/>
    <w:rsid w:val="009C2DCC"/>
    <w:rsid w:val="009C450F"/>
    <w:rsid w:val="009E6C21"/>
    <w:rsid w:val="009F1508"/>
    <w:rsid w:val="009F17C3"/>
    <w:rsid w:val="009F3F56"/>
    <w:rsid w:val="009F7959"/>
    <w:rsid w:val="00A01CFF"/>
    <w:rsid w:val="00A04501"/>
    <w:rsid w:val="00A06D15"/>
    <w:rsid w:val="00A10539"/>
    <w:rsid w:val="00A115A2"/>
    <w:rsid w:val="00A15763"/>
    <w:rsid w:val="00A226C6"/>
    <w:rsid w:val="00A22A82"/>
    <w:rsid w:val="00A27912"/>
    <w:rsid w:val="00A3137C"/>
    <w:rsid w:val="00A338A3"/>
    <w:rsid w:val="00A339CF"/>
    <w:rsid w:val="00A35110"/>
    <w:rsid w:val="00A36378"/>
    <w:rsid w:val="00A40015"/>
    <w:rsid w:val="00A43A62"/>
    <w:rsid w:val="00A458DB"/>
    <w:rsid w:val="00A47445"/>
    <w:rsid w:val="00A506A2"/>
    <w:rsid w:val="00A5652F"/>
    <w:rsid w:val="00A57538"/>
    <w:rsid w:val="00A6656B"/>
    <w:rsid w:val="00A70AA6"/>
    <w:rsid w:val="00A70E1E"/>
    <w:rsid w:val="00A73257"/>
    <w:rsid w:val="00A81A3E"/>
    <w:rsid w:val="00A8521E"/>
    <w:rsid w:val="00A9081F"/>
    <w:rsid w:val="00A9188C"/>
    <w:rsid w:val="00A9212E"/>
    <w:rsid w:val="00A931DE"/>
    <w:rsid w:val="00A96148"/>
    <w:rsid w:val="00A97002"/>
    <w:rsid w:val="00A97A52"/>
    <w:rsid w:val="00AA0D6A"/>
    <w:rsid w:val="00AA1BB6"/>
    <w:rsid w:val="00AA5313"/>
    <w:rsid w:val="00AB58BF"/>
    <w:rsid w:val="00AC4AC0"/>
    <w:rsid w:val="00AC718A"/>
    <w:rsid w:val="00AD0751"/>
    <w:rsid w:val="00AD4075"/>
    <w:rsid w:val="00AD77C4"/>
    <w:rsid w:val="00AE0ED1"/>
    <w:rsid w:val="00AE25BF"/>
    <w:rsid w:val="00AF0C13"/>
    <w:rsid w:val="00AF0EBD"/>
    <w:rsid w:val="00AF498A"/>
    <w:rsid w:val="00AF513B"/>
    <w:rsid w:val="00B01ACB"/>
    <w:rsid w:val="00B03059"/>
    <w:rsid w:val="00B03AF5"/>
    <w:rsid w:val="00B03C01"/>
    <w:rsid w:val="00B06477"/>
    <w:rsid w:val="00B078D6"/>
    <w:rsid w:val="00B11407"/>
    <w:rsid w:val="00B1248D"/>
    <w:rsid w:val="00B14709"/>
    <w:rsid w:val="00B162C7"/>
    <w:rsid w:val="00B2743D"/>
    <w:rsid w:val="00B277CF"/>
    <w:rsid w:val="00B3015C"/>
    <w:rsid w:val="00B32202"/>
    <w:rsid w:val="00B344D8"/>
    <w:rsid w:val="00B46DCB"/>
    <w:rsid w:val="00B567D1"/>
    <w:rsid w:val="00B5718E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05E5"/>
    <w:rsid w:val="00BE21C4"/>
    <w:rsid w:val="00BE24DD"/>
    <w:rsid w:val="00BE4125"/>
    <w:rsid w:val="00BF7C9D"/>
    <w:rsid w:val="00C01548"/>
    <w:rsid w:val="00C01E8C"/>
    <w:rsid w:val="00C02DF6"/>
    <w:rsid w:val="00C035EB"/>
    <w:rsid w:val="00C03E01"/>
    <w:rsid w:val="00C1146C"/>
    <w:rsid w:val="00C11BD9"/>
    <w:rsid w:val="00C203D5"/>
    <w:rsid w:val="00C23582"/>
    <w:rsid w:val="00C26644"/>
    <w:rsid w:val="00C2724D"/>
    <w:rsid w:val="00C27CA9"/>
    <w:rsid w:val="00C317E7"/>
    <w:rsid w:val="00C351A6"/>
    <w:rsid w:val="00C3799C"/>
    <w:rsid w:val="00C4305E"/>
    <w:rsid w:val="00C43254"/>
    <w:rsid w:val="00C43D1E"/>
    <w:rsid w:val="00C44336"/>
    <w:rsid w:val="00C474BA"/>
    <w:rsid w:val="00C50F7C"/>
    <w:rsid w:val="00C51704"/>
    <w:rsid w:val="00C5591F"/>
    <w:rsid w:val="00C57C50"/>
    <w:rsid w:val="00C662F6"/>
    <w:rsid w:val="00C715CA"/>
    <w:rsid w:val="00C7495D"/>
    <w:rsid w:val="00C76F7D"/>
    <w:rsid w:val="00C77CE9"/>
    <w:rsid w:val="00C87955"/>
    <w:rsid w:val="00C97A0D"/>
    <w:rsid w:val="00CA0968"/>
    <w:rsid w:val="00CA168E"/>
    <w:rsid w:val="00CA7636"/>
    <w:rsid w:val="00CA7C20"/>
    <w:rsid w:val="00CB0647"/>
    <w:rsid w:val="00CB2A21"/>
    <w:rsid w:val="00CB4236"/>
    <w:rsid w:val="00CC0977"/>
    <w:rsid w:val="00CC3036"/>
    <w:rsid w:val="00CC72A4"/>
    <w:rsid w:val="00CD3153"/>
    <w:rsid w:val="00CE28BA"/>
    <w:rsid w:val="00CE2968"/>
    <w:rsid w:val="00CE3D4B"/>
    <w:rsid w:val="00CE5CE0"/>
    <w:rsid w:val="00CF5951"/>
    <w:rsid w:val="00CF6810"/>
    <w:rsid w:val="00D038DD"/>
    <w:rsid w:val="00D06117"/>
    <w:rsid w:val="00D1420B"/>
    <w:rsid w:val="00D220FB"/>
    <w:rsid w:val="00D23F30"/>
    <w:rsid w:val="00D24760"/>
    <w:rsid w:val="00D25EA1"/>
    <w:rsid w:val="00D2724C"/>
    <w:rsid w:val="00D31CC8"/>
    <w:rsid w:val="00D32678"/>
    <w:rsid w:val="00D3396E"/>
    <w:rsid w:val="00D41E60"/>
    <w:rsid w:val="00D521C1"/>
    <w:rsid w:val="00D536A1"/>
    <w:rsid w:val="00D548AF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42D2"/>
    <w:rsid w:val="00DB69F3"/>
    <w:rsid w:val="00DC4907"/>
    <w:rsid w:val="00DD017C"/>
    <w:rsid w:val="00DD397A"/>
    <w:rsid w:val="00DD58B7"/>
    <w:rsid w:val="00DD6699"/>
    <w:rsid w:val="00DD77F8"/>
    <w:rsid w:val="00DF17DB"/>
    <w:rsid w:val="00DF21F7"/>
    <w:rsid w:val="00DF253E"/>
    <w:rsid w:val="00DF5293"/>
    <w:rsid w:val="00DF554B"/>
    <w:rsid w:val="00DF6638"/>
    <w:rsid w:val="00E007C5"/>
    <w:rsid w:val="00E00DBF"/>
    <w:rsid w:val="00E01A3D"/>
    <w:rsid w:val="00E0213F"/>
    <w:rsid w:val="00E02484"/>
    <w:rsid w:val="00E02E92"/>
    <w:rsid w:val="00E033E0"/>
    <w:rsid w:val="00E07FF4"/>
    <w:rsid w:val="00E10269"/>
    <w:rsid w:val="00E1026B"/>
    <w:rsid w:val="00E13687"/>
    <w:rsid w:val="00E13CB2"/>
    <w:rsid w:val="00E20C37"/>
    <w:rsid w:val="00E24537"/>
    <w:rsid w:val="00E40DDC"/>
    <w:rsid w:val="00E52C57"/>
    <w:rsid w:val="00E57E7D"/>
    <w:rsid w:val="00E70355"/>
    <w:rsid w:val="00E7517E"/>
    <w:rsid w:val="00E76BB4"/>
    <w:rsid w:val="00E77BE9"/>
    <w:rsid w:val="00E80E25"/>
    <w:rsid w:val="00E8283E"/>
    <w:rsid w:val="00E84CD8"/>
    <w:rsid w:val="00E90B85"/>
    <w:rsid w:val="00E91679"/>
    <w:rsid w:val="00E92452"/>
    <w:rsid w:val="00E94CC1"/>
    <w:rsid w:val="00E96431"/>
    <w:rsid w:val="00EA31E6"/>
    <w:rsid w:val="00EC3039"/>
    <w:rsid w:val="00EC5235"/>
    <w:rsid w:val="00EC7C19"/>
    <w:rsid w:val="00ED6351"/>
    <w:rsid w:val="00ED665A"/>
    <w:rsid w:val="00ED6B03"/>
    <w:rsid w:val="00ED7A5B"/>
    <w:rsid w:val="00EE3380"/>
    <w:rsid w:val="00EF076A"/>
    <w:rsid w:val="00EF133B"/>
    <w:rsid w:val="00EF1F53"/>
    <w:rsid w:val="00EF6C75"/>
    <w:rsid w:val="00F00685"/>
    <w:rsid w:val="00F05CC9"/>
    <w:rsid w:val="00F07C92"/>
    <w:rsid w:val="00F12207"/>
    <w:rsid w:val="00F138AB"/>
    <w:rsid w:val="00F14B43"/>
    <w:rsid w:val="00F203C7"/>
    <w:rsid w:val="00F215E2"/>
    <w:rsid w:val="00F21E3F"/>
    <w:rsid w:val="00F279CB"/>
    <w:rsid w:val="00F316F7"/>
    <w:rsid w:val="00F31D1B"/>
    <w:rsid w:val="00F41A27"/>
    <w:rsid w:val="00F4338D"/>
    <w:rsid w:val="00F440D3"/>
    <w:rsid w:val="00F446AC"/>
    <w:rsid w:val="00F46EAF"/>
    <w:rsid w:val="00F541CA"/>
    <w:rsid w:val="00F5774F"/>
    <w:rsid w:val="00F61333"/>
    <w:rsid w:val="00F619A8"/>
    <w:rsid w:val="00F62688"/>
    <w:rsid w:val="00F644F3"/>
    <w:rsid w:val="00F72922"/>
    <w:rsid w:val="00F76BE5"/>
    <w:rsid w:val="00F83D11"/>
    <w:rsid w:val="00F86005"/>
    <w:rsid w:val="00F910E2"/>
    <w:rsid w:val="00F91298"/>
    <w:rsid w:val="00F921F1"/>
    <w:rsid w:val="00FB127E"/>
    <w:rsid w:val="00FB4B0E"/>
    <w:rsid w:val="00FC0804"/>
    <w:rsid w:val="00FC2E89"/>
    <w:rsid w:val="00FC3B6D"/>
    <w:rsid w:val="00FD3A4E"/>
    <w:rsid w:val="00FF022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66549C"/>
  <w15:docId w15:val="{492925E7-DE2F-4E5F-8E67-3ED665D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63"/>
    <w:rPr>
      <w:rFonts w:eastAsia="Times New Roman"/>
      <w:sz w:val="24"/>
      <w:szCs w:val="24"/>
      <w:lang w:eastAsia="ko-KR"/>
    </w:rPr>
  </w:style>
  <w:style w:type="paragraph" w:styleId="1">
    <w:name w:val="heading 1"/>
    <w:next w:val="a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E78F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E78F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E78F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E78F2"/>
    <w:pPr>
      <w:outlineLvl w:val="5"/>
    </w:pPr>
  </w:style>
  <w:style w:type="paragraph" w:styleId="7">
    <w:name w:val="heading 7"/>
    <w:basedOn w:val="H6"/>
    <w:next w:val="a"/>
    <w:qFormat/>
    <w:rsid w:val="006E78F2"/>
    <w:pPr>
      <w:outlineLvl w:val="6"/>
    </w:pPr>
  </w:style>
  <w:style w:type="paragraph" w:styleId="8">
    <w:name w:val="heading 8"/>
    <w:basedOn w:val="1"/>
    <w:next w:val="a"/>
    <w:qFormat/>
    <w:rsid w:val="006E78F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E78F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6E78F2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rsid w:val="003D11D2"/>
    <w:pPr>
      <w:widowControl w:val="0"/>
    </w:pPr>
    <w:rPr>
      <w:i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a"/>
    <w:rsid w:val="003D11D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D11D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6E78F2"/>
    <w:rPr>
      <w:b/>
    </w:rPr>
  </w:style>
  <w:style w:type="paragraph" w:customStyle="1" w:styleId="HE">
    <w:name w:val="HE"/>
    <w:basedOn w:val="a"/>
    <w:rsid w:val="003D11D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uiPriority w:val="99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E78F2"/>
    <w:pPr>
      <w:spacing w:before="180"/>
      <w:ind w:left="2693" w:hanging="2693"/>
    </w:pPr>
    <w:rPr>
      <w:b/>
    </w:rPr>
  </w:style>
  <w:style w:type="paragraph" w:styleId="10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50">
    <w:name w:val="toc 5"/>
    <w:basedOn w:val="40"/>
    <w:semiHidden/>
    <w:rsid w:val="006E78F2"/>
    <w:pPr>
      <w:ind w:left="1701" w:hanging="1701"/>
    </w:pPr>
  </w:style>
  <w:style w:type="paragraph" w:styleId="40">
    <w:name w:val="toc 4"/>
    <w:basedOn w:val="30"/>
    <w:semiHidden/>
    <w:rsid w:val="006E78F2"/>
    <w:pPr>
      <w:ind w:left="1418" w:hanging="1418"/>
    </w:pPr>
  </w:style>
  <w:style w:type="paragraph" w:styleId="30">
    <w:name w:val="toc 3"/>
    <w:basedOn w:val="21"/>
    <w:semiHidden/>
    <w:rsid w:val="006E78F2"/>
    <w:pPr>
      <w:ind w:left="1134" w:hanging="1134"/>
    </w:pPr>
  </w:style>
  <w:style w:type="paragraph" w:styleId="21">
    <w:name w:val="toc 2"/>
    <w:basedOn w:val="10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E78F2"/>
    <w:pPr>
      <w:ind w:left="284"/>
    </w:pPr>
  </w:style>
  <w:style w:type="paragraph" w:styleId="11">
    <w:name w:val="index 1"/>
    <w:basedOn w:val="a"/>
    <w:semiHidden/>
    <w:rsid w:val="006E78F2"/>
    <w:pPr>
      <w:keepLines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1"/>
    <w:next w:val="a"/>
    <w:rsid w:val="006E78F2"/>
    <w:pPr>
      <w:outlineLvl w:val="9"/>
    </w:pPr>
  </w:style>
  <w:style w:type="paragraph" w:styleId="23">
    <w:name w:val="List Number 2"/>
    <w:basedOn w:val="ac"/>
    <w:rsid w:val="006E78F2"/>
    <w:pPr>
      <w:ind w:left="851"/>
    </w:pPr>
  </w:style>
  <w:style w:type="character" w:styleId="ad">
    <w:name w:val="footnote reference"/>
    <w:semiHidden/>
    <w:rsid w:val="006E78F2"/>
    <w:rPr>
      <w:b/>
      <w:position w:val="6"/>
      <w:sz w:val="16"/>
    </w:rPr>
  </w:style>
  <w:style w:type="paragraph" w:styleId="ae">
    <w:name w:val="footnote text"/>
    <w:basedOn w:val="a"/>
    <w:semiHidden/>
    <w:rsid w:val="006E78F2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uiPriority w:val="99"/>
    <w:qFormat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a"/>
    <w:rsid w:val="006E78F2"/>
    <w:pPr>
      <w:keepLines/>
      <w:ind w:left="1135" w:hanging="851"/>
    </w:pPr>
  </w:style>
  <w:style w:type="paragraph" w:styleId="90">
    <w:name w:val="toc 9"/>
    <w:basedOn w:val="80"/>
    <w:semiHidden/>
    <w:rsid w:val="006E78F2"/>
    <w:pPr>
      <w:ind w:left="1418" w:hanging="1418"/>
    </w:pPr>
  </w:style>
  <w:style w:type="paragraph" w:customStyle="1" w:styleId="EX">
    <w:name w:val="EX"/>
    <w:basedOn w:val="a"/>
    <w:rsid w:val="006E78F2"/>
    <w:pPr>
      <w:keepLines/>
      <w:ind w:left="1702" w:hanging="1418"/>
    </w:pPr>
  </w:style>
  <w:style w:type="paragraph" w:customStyle="1" w:styleId="FP">
    <w:name w:val="FP"/>
    <w:basedOn w:val="a"/>
    <w:rsid w:val="006E78F2"/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</w:style>
  <w:style w:type="paragraph" w:customStyle="1" w:styleId="EW">
    <w:name w:val="EW"/>
    <w:basedOn w:val="EX"/>
    <w:rsid w:val="006E78F2"/>
  </w:style>
  <w:style w:type="paragraph" w:styleId="60">
    <w:name w:val="toc 6"/>
    <w:basedOn w:val="50"/>
    <w:next w:val="a"/>
    <w:semiHidden/>
    <w:rsid w:val="006E78F2"/>
    <w:pPr>
      <w:ind w:left="1985" w:hanging="1985"/>
    </w:pPr>
  </w:style>
  <w:style w:type="paragraph" w:styleId="70">
    <w:name w:val="toc 7"/>
    <w:basedOn w:val="60"/>
    <w:next w:val="a"/>
    <w:semiHidden/>
    <w:rsid w:val="006E78F2"/>
    <w:pPr>
      <w:ind w:left="2268" w:hanging="2268"/>
    </w:pPr>
  </w:style>
  <w:style w:type="paragraph" w:styleId="24">
    <w:name w:val="List Bullet 2"/>
    <w:basedOn w:val="af"/>
    <w:rsid w:val="006E78F2"/>
    <w:pPr>
      <w:ind w:left="851"/>
    </w:pPr>
  </w:style>
  <w:style w:type="paragraph" w:styleId="31">
    <w:name w:val="List Bullet 3"/>
    <w:basedOn w:val="24"/>
    <w:rsid w:val="006E78F2"/>
    <w:pPr>
      <w:ind w:left="1135"/>
    </w:pPr>
  </w:style>
  <w:style w:type="paragraph" w:styleId="ac">
    <w:name w:val="List Number"/>
    <w:basedOn w:val="af0"/>
    <w:rsid w:val="006E78F2"/>
  </w:style>
  <w:style w:type="paragraph" w:customStyle="1" w:styleId="EQ">
    <w:name w:val="EQ"/>
    <w:basedOn w:val="a"/>
    <w:next w:val="a"/>
    <w:link w:val="EQChar"/>
    <w:qFormat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5"/>
    <w:next w:val="a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25">
    <w:name w:val="List 2"/>
    <w:basedOn w:val="af0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32">
    <w:name w:val="List 3"/>
    <w:basedOn w:val="25"/>
    <w:rsid w:val="006E78F2"/>
    <w:pPr>
      <w:ind w:left="1135"/>
    </w:pPr>
  </w:style>
  <w:style w:type="paragraph" w:styleId="41">
    <w:name w:val="List 4"/>
    <w:basedOn w:val="32"/>
    <w:rsid w:val="006E78F2"/>
    <w:pPr>
      <w:ind w:left="1418"/>
    </w:pPr>
  </w:style>
  <w:style w:type="paragraph" w:styleId="51">
    <w:name w:val="List 5"/>
    <w:basedOn w:val="41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af0">
    <w:name w:val="List"/>
    <w:basedOn w:val="a"/>
    <w:rsid w:val="006E78F2"/>
    <w:pPr>
      <w:ind w:left="568" w:hanging="284"/>
    </w:pPr>
  </w:style>
  <w:style w:type="paragraph" w:styleId="af">
    <w:name w:val="List Bullet"/>
    <w:basedOn w:val="af0"/>
    <w:rsid w:val="006E78F2"/>
  </w:style>
  <w:style w:type="paragraph" w:styleId="42">
    <w:name w:val="List Bullet 4"/>
    <w:basedOn w:val="31"/>
    <w:rsid w:val="006E78F2"/>
    <w:pPr>
      <w:ind w:left="1418"/>
    </w:pPr>
  </w:style>
  <w:style w:type="paragraph" w:styleId="52">
    <w:name w:val="List Bullet 5"/>
    <w:basedOn w:val="42"/>
    <w:rsid w:val="006E78F2"/>
    <w:pPr>
      <w:ind w:left="1702"/>
    </w:pPr>
  </w:style>
  <w:style w:type="paragraph" w:customStyle="1" w:styleId="B1">
    <w:name w:val="B1"/>
    <w:basedOn w:val="af0"/>
    <w:rsid w:val="006E78F2"/>
  </w:style>
  <w:style w:type="paragraph" w:customStyle="1" w:styleId="B2">
    <w:name w:val="B2"/>
    <w:basedOn w:val="25"/>
    <w:rsid w:val="006E78F2"/>
  </w:style>
  <w:style w:type="paragraph" w:customStyle="1" w:styleId="B3">
    <w:name w:val="B3"/>
    <w:basedOn w:val="32"/>
    <w:rsid w:val="006E78F2"/>
  </w:style>
  <w:style w:type="paragraph" w:customStyle="1" w:styleId="B4">
    <w:name w:val="B4"/>
    <w:basedOn w:val="41"/>
    <w:rsid w:val="006E78F2"/>
  </w:style>
  <w:style w:type="paragraph" w:customStyle="1" w:styleId="B5">
    <w:name w:val="B5"/>
    <w:basedOn w:val="51"/>
    <w:rsid w:val="006E78F2"/>
  </w:style>
  <w:style w:type="paragraph" w:styleId="af1">
    <w:name w:val="footer"/>
    <w:basedOn w:val="a4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tal1">
    <w:name w:val="tal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styleId="af4">
    <w:name w:val="Normal (Web)"/>
    <w:basedOn w:val="a"/>
    <w:uiPriority w:val="99"/>
    <w:unhideWhenUsed/>
    <w:rsid w:val="00671D59"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  <w:style w:type="paragraph" w:styleId="af5">
    <w:name w:val="Document Map"/>
    <w:basedOn w:val="a"/>
    <w:link w:val="Char0"/>
    <w:rsid w:val="00AA1BB6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f5"/>
    <w:rsid w:val="00AA1BB6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locked/>
    <w:rsid w:val="00286718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A7809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rsid w:val="00841EB0"/>
    <w:rPr>
      <w:rFonts w:eastAsia="Times New Roman"/>
      <w:noProof/>
      <w:lang w:val="en-GB" w:eastAsia="zh-CN"/>
    </w:rPr>
  </w:style>
  <w:style w:type="paragraph" w:styleId="af6">
    <w:name w:val="Revision"/>
    <w:hidden/>
    <w:uiPriority w:val="99"/>
    <w:semiHidden/>
    <w:rsid w:val="00841EB0"/>
    <w:rPr>
      <w:rFonts w:eastAsia="Times New Roman"/>
      <w:lang w:val="en-GB" w:eastAsia="zh-CN"/>
    </w:rPr>
  </w:style>
  <w:style w:type="paragraph" w:styleId="af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락,Task Body"/>
    <w:basedOn w:val="a"/>
    <w:link w:val="Char1"/>
    <w:uiPriority w:val="34"/>
    <w:qFormat/>
    <w:rsid w:val="00E07FF4"/>
    <w:pPr>
      <w:ind w:left="720"/>
      <w:contextualSpacing/>
    </w:pPr>
  </w:style>
  <w:style w:type="character" w:customStyle="1" w:styleId="apple-converted-space">
    <w:name w:val="apple-converted-space"/>
    <w:basedOn w:val="a0"/>
    <w:rsid w:val="00E07FF4"/>
  </w:style>
  <w:style w:type="character" w:styleId="af8">
    <w:name w:val="Emphasis"/>
    <w:uiPriority w:val="20"/>
    <w:qFormat/>
    <w:rsid w:val="00480D6C"/>
    <w:rPr>
      <w:i/>
      <w:iCs/>
    </w:rPr>
  </w:style>
  <w:style w:type="character" w:styleId="af9">
    <w:name w:val="Strong"/>
    <w:uiPriority w:val="22"/>
    <w:qFormat/>
    <w:rsid w:val="00861A88"/>
    <w:rPr>
      <w:b/>
      <w:bCs/>
    </w:rPr>
  </w:style>
  <w:style w:type="character" w:customStyle="1" w:styleId="Char1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7"/>
    <w:uiPriority w:val="34"/>
    <w:qFormat/>
    <w:rsid w:val="00861A88"/>
    <w:rPr>
      <w:rFonts w:eastAsia="Times New Roman"/>
      <w:lang w:val="en-GB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952AA"/>
    <w:rPr>
      <w:rFonts w:ascii="Arial" w:eastAsia="Times New Roman" w:hAnsi="Arial"/>
      <w:b/>
      <w:noProof/>
      <w:sz w:val="18"/>
      <w:lang w:eastAsia="zh-CN"/>
    </w:rPr>
  </w:style>
  <w:style w:type="character" w:customStyle="1" w:styleId="TACChar">
    <w:name w:val="TAC Char"/>
    <w:link w:val="TAC"/>
    <w:uiPriority w:val="99"/>
    <w:qFormat/>
    <w:rsid w:val="00037B42"/>
    <w:rPr>
      <w:rFonts w:ascii="Arial" w:eastAsia="Times New Roman" w:hAnsi="Arial"/>
      <w:sz w:val="18"/>
      <w:szCs w:val="24"/>
      <w:lang w:eastAsia="ko-KR"/>
    </w:rPr>
  </w:style>
  <w:style w:type="character" w:customStyle="1" w:styleId="THChar">
    <w:name w:val="TH Char"/>
    <w:link w:val="TH"/>
    <w:qFormat/>
    <w:rsid w:val="00037B42"/>
    <w:rPr>
      <w:rFonts w:ascii="Arial" w:eastAsia="Times New Roman" w:hAnsi="Arial"/>
      <w:b/>
      <w:sz w:val="24"/>
      <w:szCs w:val="24"/>
      <w:lang w:eastAsia="ko-KR"/>
    </w:rPr>
  </w:style>
  <w:style w:type="character" w:customStyle="1" w:styleId="TANChar">
    <w:name w:val="TAN Char"/>
    <w:link w:val="TAN"/>
    <w:qFormat/>
    <w:rsid w:val="00037B42"/>
    <w:rPr>
      <w:rFonts w:ascii="Arial" w:eastAsia="Times New Roman" w:hAnsi="Arial"/>
      <w:sz w:val="18"/>
      <w:szCs w:val="24"/>
      <w:lang w:eastAsia="ko-KR"/>
    </w:rPr>
  </w:style>
  <w:style w:type="character" w:customStyle="1" w:styleId="TAHCar">
    <w:name w:val="TAH Car"/>
    <w:link w:val="TAH"/>
    <w:uiPriority w:val="99"/>
    <w:qFormat/>
    <w:rsid w:val="001D41B2"/>
    <w:rPr>
      <w:rFonts w:ascii="Arial" w:eastAsia="Times New Roman" w:hAnsi="Arial"/>
      <w:b/>
      <w:sz w:val="18"/>
      <w:szCs w:val="24"/>
      <w:lang w:eastAsia="ko-KR"/>
    </w:rPr>
  </w:style>
  <w:style w:type="paragraph" w:customStyle="1" w:styleId="3GPPHeader">
    <w:name w:val="3GPP_Header"/>
    <w:basedOn w:val="a3"/>
    <w:rsid w:val="00FF022C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i w:val="0"/>
      <w:szCs w:val="20"/>
      <w:lang w:val="en-GB" w:eastAsia="zh-CN"/>
    </w:rPr>
  </w:style>
  <w:style w:type="paragraph" w:styleId="afa">
    <w:name w:val="caption"/>
    <w:basedOn w:val="a"/>
    <w:next w:val="a"/>
    <w:unhideWhenUsed/>
    <w:qFormat/>
    <w:rsid w:val="003E065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755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348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0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7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61196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5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8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956189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03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98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1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56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7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9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7890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8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510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2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6211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4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84092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1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05056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8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55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69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5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06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94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6713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5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4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9308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1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0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4029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0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3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8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8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90552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58734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2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9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7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2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9333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5419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25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8167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648422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65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355636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34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92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7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8098">
          <w:blockQuote w:val="1"/>
          <w:marLeft w:val="6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6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7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571EB-4CE1-4B79-B1D9-FBA1E8E66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5</Pages>
  <Words>1776</Words>
  <Characters>10128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WID Template</vt:lpstr>
      <vt:lpstr>Introduction</vt:lpstr>
      <vt:lpstr>Discussions</vt:lpstr>
      <vt:lpstr>Conclusion</vt:lpstr>
      <vt:lpstr>References</vt:lpstr>
      <vt:lpstr>Appendix – Objectives of AI/ML for NR Air Interface</vt:lpstr>
      <vt:lpstr>        Objective of SI or Core part WI or Testing part WI</vt:lpstr>
      <vt:lpstr>        </vt:lpstr>
    </vt:vector>
  </TitlesOfParts>
  <Company>ETSI</Company>
  <LinksUpToDate>false</LinksUpToDate>
  <CharactersWithSpaces>11881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zhoulei</cp:lastModifiedBy>
  <cp:revision>6</cp:revision>
  <cp:lastPrinted>2000-02-29T06:01:00Z</cp:lastPrinted>
  <dcterms:created xsi:type="dcterms:W3CDTF">2024-08-26T03:44:00Z</dcterms:created>
  <dcterms:modified xsi:type="dcterms:W3CDTF">2024-08-26T05:18:00Z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